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F17" w:rsidRPr="0055570D" w:rsidRDefault="003B6F17" w:rsidP="003B6F17">
      <w:pPr>
        <w:keepNext/>
        <w:suppressLineNumbers/>
        <w:spacing w:line="288" w:lineRule="auto"/>
        <w:ind w:firstLine="851"/>
        <w:jc w:val="both"/>
        <w:rPr>
          <w:b/>
          <w:bCs/>
          <w:sz w:val="29"/>
          <w:szCs w:val="29"/>
        </w:rPr>
      </w:pPr>
      <w:r w:rsidRPr="0055570D">
        <w:rPr>
          <w:b/>
          <w:bCs/>
          <w:sz w:val="29"/>
          <w:szCs w:val="29"/>
        </w:rPr>
        <w:t>4.1 Трансформаторы</w:t>
      </w:r>
    </w:p>
    <w:p w:rsidR="003B6F17" w:rsidRPr="0055570D" w:rsidRDefault="003B6F17" w:rsidP="003B6F17">
      <w:pPr>
        <w:keepNext/>
        <w:suppressLineNumbers/>
        <w:spacing w:line="288" w:lineRule="auto"/>
        <w:ind w:firstLine="851"/>
        <w:jc w:val="both"/>
        <w:rPr>
          <w:b/>
          <w:bCs/>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Трансформатор представляет собой статическое электромагнитное устройство, предназначенное для преобразования переменного (синусоидального) тока одного напряжения в переменный ток другого напряжения той же частоты.</w:t>
      </w:r>
    </w:p>
    <w:p w:rsidR="003B6F17" w:rsidRPr="0055570D" w:rsidRDefault="003B6F17" w:rsidP="003B6F17">
      <w:pPr>
        <w:keepNext/>
        <w:suppressLineNumbers/>
        <w:spacing w:line="288" w:lineRule="auto"/>
        <w:ind w:firstLine="851"/>
        <w:jc w:val="both"/>
        <w:rPr>
          <w:sz w:val="29"/>
          <w:szCs w:val="29"/>
        </w:rPr>
      </w:pPr>
      <w:r w:rsidRPr="0055570D">
        <w:rPr>
          <w:sz w:val="29"/>
          <w:szCs w:val="29"/>
        </w:rPr>
        <w:t>Трансформаторы широко применяются в разных областях электротехники, радиотехники, электроники, в устройствах измерения, автоматического управления и регулирования.</w:t>
      </w:r>
    </w:p>
    <w:p w:rsidR="003B6F17" w:rsidRPr="0055570D" w:rsidRDefault="003B6F17" w:rsidP="003B6F17">
      <w:pPr>
        <w:keepNext/>
        <w:suppressLineNumbers/>
        <w:spacing w:line="288" w:lineRule="auto"/>
        <w:ind w:firstLine="851"/>
        <w:jc w:val="both"/>
        <w:rPr>
          <w:sz w:val="29"/>
          <w:szCs w:val="29"/>
        </w:rPr>
      </w:pPr>
      <w:r w:rsidRPr="0055570D">
        <w:rPr>
          <w:sz w:val="29"/>
          <w:szCs w:val="29"/>
        </w:rPr>
        <w:t>По особенностям конструкции и применению трансформаторы можно разделить на силовые, сварочные, измерительные и специальные. наибольшее применение в народном хозяйстве получили иловые трансформаторы, которые являются необходимым элементом  промышленной электрической сети.</w:t>
      </w: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r w:rsidRPr="0055570D">
        <w:rPr>
          <w:rFonts w:ascii="Times New Roman" w:hAnsi="Times New Roman"/>
          <w:sz w:val="29"/>
          <w:szCs w:val="29"/>
        </w:rPr>
        <w:t>У трансформатора две основные части: магнитопровод и обмотки. Трансформаторы большой мощности, кроме того, имеют систему охладения. Магнитопровод изготовляют из горячекатанной или холоднокатанной листовой электротехнической стали. При частоте тока до 150 Гц магнитопровод собирают из листов электротехнической стали толщиной 0,35 или 0,5 мм.</w:t>
      </w: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r w:rsidRPr="0055570D">
        <w:rPr>
          <w:rFonts w:ascii="Times New Roman" w:hAnsi="Times New Roman"/>
          <w:sz w:val="29"/>
          <w:szCs w:val="29"/>
        </w:rPr>
        <w:t>Часть магнитопровода, на которой размещены обмотки, называется стержнем, а остальная часть, замыкающая магнитопровод - ярмом. У трансформаторов малой мощности сечение магнитопровода имеет квадратичную или прямоугольную форму, у трансформаторов средней и особенно большой мощности приближается по форме к окружности: этим при заданном сечении магнитопровода достигается меньшая средняя длина каждого витка обмоток, следовательно, известная экономия материала.</w:t>
      </w: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r w:rsidRPr="0055570D">
        <w:rPr>
          <w:rFonts w:ascii="Times New Roman" w:hAnsi="Times New Roman"/>
          <w:sz w:val="29"/>
          <w:szCs w:val="29"/>
        </w:rPr>
        <w:t xml:space="preserve">Обмотки чаще всего выполняются в виде цилиндрических катушек из медных или алюминиевых изолированных друг от друга проводов круглого или прямоугольного сечения. Первичная и вторичная обмотки обычно располагаются на одном стержне. Обмотки низшего напряжения НН помещаются ближе к стержню, а обмотки высшего напряжения ВН – </w:t>
      </w:r>
      <w:r w:rsidRPr="0055570D">
        <w:rPr>
          <w:rFonts w:ascii="Times New Roman" w:hAnsi="Times New Roman"/>
          <w:sz w:val="29"/>
          <w:szCs w:val="29"/>
        </w:rPr>
        <w:lastRenderedPageBreak/>
        <w:t>снаружи. Между обмотками находится изолирующий цилиндр. Такая конструкция позволяет уменьшить потоки рассеяния и экономить изоляционный материал для катушек высшего напряжения.</w:t>
      </w:r>
    </w:p>
    <w:p w:rsidR="003B6F17" w:rsidRPr="0055570D" w:rsidRDefault="003B6F17" w:rsidP="003B6F17">
      <w:pPr>
        <w:pStyle w:val="FR4"/>
        <w:keepNext/>
        <w:widowControl/>
        <w:suppressLineNumbers/>
        <w:spacing w:line="288" w:lineRule="auto"/>
        <w:ind w:firstLine="851"/>
        <w:jc w:val="both"/>
        <w:rPr>
          <w:rFonts w:ascii="Times New Roman" w:hAnsi="Times New Roman"/>
          <w:bCs/>
          <w:sz w:val="29"/>
          <w:szCs w:val="29"/>
        </w:rPr>
      </w:pPr>
      <w:r w:rsidRPr="0055570D">
        <w:rPr>
          <w:rFonts w:ascii="Times New Roman" w:hAnsi="Times New Roman"/>
          <w:sz w:val="29"/>
          <w:szCs w:val="29"/>
        </w:rPr>
        <w:t xml:space="preserve">Под номинальной мощностью трансформатора </w:t>
      </w:r>
      <w:r w:rsidRPr="0055570D">
        <w:rPr>
          <w:rFonts w:ascii="Times New Roman" w:hAnsi="Times New Roman"/>
          <w:i/>
          <w:sz w:val="29"/>
          <w:szCs w:val="29"/>
          <w:lang w:val="en-US"/>
        </w:rPr>
        <w:t>S</w:t>
      </w:r>
      <w:r w:rsidRPr="0055570D">
        <w:rPr>
          <w:rFonts w:ascii="Times New Roman" w:hAnsi="Times New Roman"/>
          <w:sz w:val="29"/>
          <w:szCs w:val="29"/>
          <w:vertAlign w:val="subscript"/>
        </w:rPr>
        <w:t>ном</w:t>
      </w:r>
      <w:r w:rsidRPr="0055570D">
        <w:rPr>
          <w:rFonts w:ascii="Times New Roman" w:hAnsi="Times New Roman"/>
          <w:sz w:val="29"/>
          <w:szCs w:val="29"/>
        </w:rPr>
        <w:t xml:space="preserve"> понимают его полную мощность при номинальном напряжении и номинальном токе, т.е. </w:t>
      </w:r>
      <w:r w:rsidRPr="0055570D">
        <w:rPr>
          <w:rFonts w:ascii="Times New Roman" w:hAnsi="Times New Roman"/>
          <w:i/>
          <w:sz w:val="29"/>
          <w:szCs w:val="29"/>
          <w:lang w:val="en-US"/>
        </w:rPr>
        <w:t>S</w:t>
      </w:r>
      <w:r w:rsidRPr="0055570D">
        <w:rPr>
          <w:rFonts w:ascii="Times New Roman" w:hAnsi="Times New Roman"/>
          <w:i/>
          <w:sz w:val="29"/>
          <w:szCs w:val="29"/>
          <w:vertAlign w:val="subscript"/>
        </w:rPr>
        <w:t>ном</w:t>
      </w:r>
      <w:r w:rsidRPr="0055570D">
        <w:rPr>
          <w:rFonts w:ascii="Times New Roman" w:hAnsi="Times New Roman"/>
          <w:sz w:val="29"/>
          <w:szCs w:val="29"/>
        </w:rPr>
        <w:t>=</w:t>
      </w:r>
      <w:r w:rsidRPr="0055570D">
        <w:rPr>
          <w:rFonts w:ascii="Times New Roman" w:hAnsi="Times New Roman"/>
          <w:i/>
          <w:sz w:val="29"/>
          <w:szCs w:val="29"/>
          <w:lang w:val="en-US"/>
        </w:rPr>
        <w:t>U</w:t>
      </w:r>
      <w:r w:rsidRPr="0055570D">
        <w:rPr>
          <w:rFonts w:ascii="Times New Roman" w:hAnsi="Times New Roman"/>
          <w:sz w:val="29"/>
          <w:szCs w:val="29"/>
          <w:vertAlign w:val="subscript"/>
        </w:rPr>
        <w:t>1</w:t>
      </w:r>
      <w:r w:rsidRPr="0055570D">
        <w:rPr>
          <w:rFonts w:ascii="Times New Roman" w:hAnsi="Times New Roman"/>
          <w:i/>
          <w:sz w:val="29"/>
          <w:szCs w:val="29"/>
          <w:vertAlign w:val="subscript"/>
        </w:rPr>
        <w:t>ном</w:t>
      </w:r>
      <w:r w:rsidRPr="0055570D">
        <w:rPr>
          <w:rFonts w:ascii="Times New Roman" w:hAnsi="Times New Roman"/>
          <w:i/>
          <w:sz w:val="29"/>
          <w:szCs w:val="29"/>
          <w:lang w:val="en-US"/>
        </w:rPr>
        <w:t>I</w:t>
      </w:r>
      <w:r w:rsidRPr="0055570D">
        <w:rPr>
          <w:rFonts w:ascii="Times New Roman" w:hAnsi="Times New Roman"/>
          <w:sz w:val="29"/>
          <w:szCs w:val="29"/>
          <w:vertAlign w:val="subscript"/>
        </w:rPr>
        <w:t>1</w:t>
      </w:r>
      <w:r w:rsidRPr="0055570D">
        <w:rPr>
          <w:rFonts w:ascii="Times New Roman" w:hAnsi="Times New Roman"/>
          <w:i/>
          <w:sz w:val="29"/>
          <w:szCs w:val="29"/>
          <w:vertAlign w:val="subscript"/>
        </w:rPr>
        <w:t>ном</w:t>
      </w:r>
      <w:r w:rsidRPr="0055570D">
        <w:rPr>
          <w:rFonts w:ascii="Times New Roman" w:hAnsi="Times New Roman"/>
          <w:sz w:val="29"/>
          <w:szCs w:val="29"/>
        </w:rPr>
        <w:t xml:space="preserve">. При расчетах потерями в трансформаторе обычно пренебрегаю и считают, что полная мощность во вторичной цепи равна полной мощности первичной цепи, т.е. </w:t>
      </w:r>
      <w:r w:rsidRPr="0055570D">
        <w:rPr>
          <w:rFonts w:ascii="Times New Roman" w:hAnsi="Times New Roman"/>
          <w:i/>
          <w:sz w:val="29"/>
          <w:szCs w:val="29"/>
          <w:lang w:val="en-US"/>
        </w:rPr>
        <w:t>U</w:t>
      </w:r>
      <w:r w:rsidRPr="0055570D">
        <w:rPr>
          <w:rFonts w:ascii="Times New Roman" w:hAnsi="Times New Roman"/>
          <w:sz w:val="29"/>
          <w:szCs w:val="29"/>
          <w:vertAlign w:val="subscript"/>
        </w:rPr>
        <w:t>2</w:t>
      </w:r>
      <w:r w:rsidRPr="0055570D">
        <w:rPr>
          <w:rFonts w:ascii="Times New Roman" w:hAnsi="Times New Roman"/>
          <w:i/>
          <w:sz w:val="29"/>
          <w:szCs w:val="29"/>
          <w:vertAlign w:val="subscript"/>
        </w:rPr>
        <w:t>ном</w:t>
      </w:r>
      <w:r w:rsidRPr="0055570D">
        <w:rPr>
          <w:rFonts w:ascii="Times New Roman" w:hAnsi="Times New Roman"/>
          <w:i/>
          <w:sz w:val="29"/>
          <w:szCs w:val="29"/>
          <w:lang w:val="en-US"/>
        </w:rPr>
        <w:t>I</w:t>
      </w:r>
      <w:r w:rsidRPr="0055570D">
        <w:rPr>
          <w:rFonts w:ascii="Times New Roman" w:hAnsi="Times New Roman"/>
          <w:sz w:val="29"/>
          <w:szCs w:val="29"/>
          <w:vertAlign w:val="subscript"/>
        </w:rPr>
        <w:t>2ном</w:t>
      </w:r>
      <w:r w:rsidRPr="0055570D">
        <w:rPr>
          <w:rFonts w:ascii="Times New Roman" w:hAnsi="Times New Roman"/>
          <w:sz w:val="29"/>
          <w:szCs w:val="29"/>
        </w:rPr>
        <w:sym w:font="Symbol" w:char="F0BB"/>
      </w:r>
      <w:r w:rsidRPr="0055570D">
        <w:rPr>
          <w:rFonts w:ascii="Times New Roman" w:hAnsi="Times New Roman"/>
          <w:i/>
          <w:sz w:val="29"/>
          <w:szCs w:val="29"/>
          <w:lang w:val="en-US"/>
        </w:rPr>
        <w:t>U</w:t>
      </w:r>
      <w:r w:rsidRPr="0055570D">
        <w:rPr>
          <w:rFonts w:ascii="Times New Roman" w:hAnsi="Times New Roman"/>
          <w:sz w:val="29"/>
          <w:szCs w:val="29"/>
          <w:vertAlign w:val="subscript"/>
        </w:rPr>
        <w:t>1</w:t>
      </w:r>
      <w:r w:rsidRPr="0055570D">
        <w:rPr>
          <w:rFonts w:ascii="Times New Roman" w:hAnsi="Times New Roman"/>
          <w:i/>
          <w:sz w:val="29"/>
          <w:szCs w:val="29"/>
          <w:vertAlign w:val="subscript"/>
        </w:rPr>
        <w:t>ном</w:t>
      </w:r>
      <w:r w:rsidRPr="0055570D">
        <w:rPr>
          <w:rFonts w:ascii="Times New Roman" w:hAnsi="Times New Roman"/>
          <w:i/>
          <w:sz w:val="29"/>
          <w:szCs w:val="29"/>
          <w:lang w:val="en-US"/>
        </w:rPr>
        <w:t>I</w:t>
      </w:r>
      <w:r w:rsidRPr="0055570D">
        <w:rPr>
          <w:rFonts w:ascii="Times New Roman" w:hAnsi="Times New Roman"/>
          <w:sz w:val="29"/>
          <w:szCs w:val="29"/>
          <w:vertAlign w:val="subscript"/>
        </w:rPr>
        <w:t>1</w:t>
      </w:r>
      <w:r w:rsidRPr="0055570D">
        <w:rPr>
          <w:rFonts w:ascii="Times New Roman" w:hAnsi="Times New Roman"/>
          <w:i/>
          <w:sz w:val="29"/>
          <w:szCs w:val="29"/>
          <w:vertAlign w:val="subscript"/>
        </w:rPr>
        <w:t>ном</w:t>
      </w:r>
      <w:r w:rsidRPr="0055570D">
        <w:rPr>
          <w:rFonts w:ascii="Times New Roman" w:hAnsi="Times New Roman"/>
          <w:sz w:val="29"/>
          <w:szCs w:val="29"/>
        </w:rPr>
        <w:t>=</w:t>
      </w:r>
      <w:r w:rsidRPr="0055570D">
        <w:rPr>
          <w:rFonts w:ascii="Times New Roman" w:hAnsi="Times New Roman"/>
          <w:sz w:val="29"/>
          <w:szCs w:val="29"/>
          <w:lang w:val="ru-MO"/>
        </w:rPr>
        <w:t xml:space="preserve"> </w:t>
      </w:r>
      <w:r w:rsidRPr="0055570D">
        <w:rPr>
          <w:rFonts w:ascii="Times New Roman" w:hAnsi="Times New Roman"/>
          <w:i/>
          <w:sz w:val="29"/>
          <w:szCs w:val="29"/>
          <w:lang w:val="en-US"/>
        </w:rPr>
        <w:t>S</w:t>
      </w:r>
      <w:r w:rsidRPr="0055570D">
        <w:rPr>
          <w:rFonts w:ascii="Times New Roman" w:hAnsi="Times New Roman"/>
          <w:i/>
          <w:sz w:val="29"/>
          <w:szCs w:val="29"/>
          <w:vertAlign w:val="subscript"/>
        </w:rPr>
        <w:t>ном</w: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r w:rsidRPr="0055570D">
        <w:rPr>
          <w:rFonts w:ascii="Times New Roman" w:hAnsi="Times New Roman"/>
          <w:sz w:val="29"/>
          <w:szCs w:val="29"/>
        </w:rPr>
        <w:t xml:space="preserve">4.1.1 Режим холостого хода трансформатора. Режимом холостого хода называется режим работы трансформатора при разомкнутой вторичной обмотке. При питании первичной обмотки от источника синусоидального напряжения </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1</w:t>
      </w:r>
      <w:r w:rsidRPr="0055570D">
        <w:rPr>
          <w:rFonts w:ascii="Times New Roman" w:hAnsi="Times New Roman"/>
          <w:sz w:val="29"/>
          <w:szCs w:val="29"/>
        </w:rPr>
        <w:t xml:space="preserve"> ток первичной обмотки </w:t>
      </w:r>
      <w:r w:rsidRPr="0055570D">
        <w:rPr>
          <w:rFonts w:ascii="Times New Roman" w:hAnsi="Times New Roman"/>
          <w:i/>
          <w:sz w:val="29"/>
          <w:szCs w:val="29"/>
          <w:lang w:val="en-US"/>
        </w:rPr>
        <w:t>i</w:t>
      </w:r>
      <w:r w:rsidRPr="0055570D">
        <w:rPr>
          <w:rFonts w:ascii="Times New Roman" w:hAnsi="Times New Roman"/>
          <w:sz w:val="29"/>
          <w:szCs w:val="29"/>
          <w:vertAlign w:val="subscript"/>
        </w:rPr>
        <w:t>1х</w:t>
      </w:r>
      <w:r w:rsidRPr="0055570D">
        <w:rPr>
          <w:rFonts w:ascii="Times New Roman" w:hAnsi="Times New Roman"/>
          <w:sz w:val="29"/>
          <w:szCs w:val="29"/>
        </w:rPr>
        <w:t xml:space="preserve"> (МДС </w:t>
      </w:r>
      <w:r w:rsidRPr="0055570D">
        <w:rPr>
          <w:rFonts w:ascii="Times New Roman" w:hAnsi="Times New Roman"/>
          <w:i/>
          <w:sz w:val="29"/>
          <w:szCs w:val="29"/>
          <w:lang w:val="en-US"/>
        </w:rPr>
        <w:t>F</w:t>
      </w:r>
      <w:r w:rsidRPr="0055570D">
        <w:rPr>
          <w:rFonts w:ascii="Times New Roman" w:hAnsi="Times New Roman"/>
          <w:sz w:val="29"/>
          <w:szCs w:val="29"/>
          <w:vertAlign w:val="subscript"/>
          <w:lang w:val="ru-MO"/>
        </w:rPr>
        <w:t>1</w:t>
      </w:r>
      <w:r w:rsidRPr="0055570D">
        <w:rPr>
          <w:rFonts w:ascii="Times New Roman" w:hAnsi="Times New Roman"/>
          <w:sz w:val="29"/>
          <w:szCs w:val="29"/>
          <w:lang w:val="ru-MO"/>
        </w:rPr>
        <w:t>=</w:t>
      </w:r>
      <w:r w:rsidRPr="0055570D">
        <w:rPr>
          <w:rFonts w:ascii="Times New Roman" w:hAnsi="Times New Roman"/>
          <w:i/>
          <w:sz w:val="29"/>
          <w:szCs w:val="29"/>
          <w:lang w:val="en-US"/>
        </w:rPr>
        <w:t>i</w:t>
      </w:r>
      <w:r w:rsidRPr="0055570D">
        <w:rPr>
          <w:rFonts w:ascii="Times New Roman" w:hAnsi="Times New Roman"/>
          <w:sz w:val="29"/>
          <w:szCs w:val="29"/>
          <w:vertAlign w:val="subscript"/>
        </w:rPr>
        <w:t>1х</w:t>
      </w:r>
      <w:r w:rsidRPr="0055570D">
        <w:rPr>
          <w:rFonts w:ascii="Times New Roman" w:hAnsi="Times New Roman"/>
          <w:sz w:val="29"/>
          <w:szCs w:val="29"/>
        </w:rPr>
        <w:sym w:font="Symbol" w:char="F0D7"/>
      </w:r>
      <w:r w:rsidRPr="0055570D">
        <w:rPr>
          <w:rFonts w:ascii="Times New Roman" w:hAnsi="Times New Roman"/>
          <w:i/>
          <w:sz w:val="29"/>
          <w:szCs w:val="29"/>
          <w:lang w:val="en-US"/>
        </w:rPr>
        <w:t>w</w:t>
      </w:r>
      <w:r w:rsidRPr="0055570D">
        <w:rPr>
          <w:rFonts w:ascii="Times New Roman" w:hAnsi="Times New Roman"/>
          <w:sz w:val="29"/>
          <w:szCs w:val="29"/>
          <w:vertAlign w:val="subscript"/>
          <w:lang w:val="ru-MO"/>
        </w:rPr>
        <w:t>1</w:t>
      </w:r>
      <w:r w:rsidRPr="0055570D">
        <w:rPr>
          <w:rFonts w:ascii="Times New Roman" w:hAnsi="Times New Roman"/>
          <w:sz w:val="29"/>
          <w:szCs w:val="29"/>
        </w:rPr>
        <w:t xml:space="preserve">) вызывает в магнитопроводе синусоидальный магнитный поток </w:t>
      </w:r>
      <w:r w:rsidRPr="0055570D">
        <w:rPr>
          <w:rFonts w:ascii="Times New Roman" w:hAnsi="Times New Roman"/>
          <w:i/>
          <w:sz w:val="29"/>
          <w:szCs w:val="29"/>
        </w:rPr>
        <w:t>Ф</w:t>
      </w:r>
      <w:r w:rsidRPr="0055570D">
        <w:rPr>
          <w:rFonts w:ascii="Times New Roman" w:hAnsi="Times New Roman"/>
          <w:sz w:val="29"/>
          <w:szCs w:val="29"/>
        </w:rPr>
        <w:t xml:space="preserve">, который пронизывая обмотки с числами витков </w:t>
      </w:r>
      <w:r w:rsidRPr="0055570D">
        <w:rPr>
          <w:rFonts w:ascii="Times New Roman" w:hAnsi="Times New Roman"/>
          <w:i/>
          <w:sz w:val="29"/>
          <w:szCs w:val="29"/>
          <w:lang w:val="en-US"/>
        </w:rPr>
        <w:t>w</w:t>
      </w:r>
      <w:r w:rsidRPr="0055570D">
        <w:rPr>
          <w:rFonts w:ascii="Times New Roman" w:hAnsi="Times New Roman"/>
          <w:sz w:val="29"/>
          <w:szCs w:val="29"/>
          <w:vertAlign w:val="subscript"/>
          <w:lang w:val="ru-MO"/>
        </w:rPr>
        <w:t>1</w:t>
      </w:r>
      <w:r w:rsidRPr="0055570D">
        <w:rPr>
          <w:rFonts w:ascii="Times New Roman" w:hAnsi="Times New Roman"/>
          <w:sz w:val="29"/>
          <w:szCs w:val="29"/>
        </w:rPr>
        <w:t xml:space="preserve"> и </w:t>
      </w:r>
      <w:r w:rsidRPr="0055570D">
        <w:rPr>
          <w:rFonts w:ascii="Times New Roman" w:hAnsi="Times New Roman"/>
          <w:i/>
          <w:sz w:val="29"/>
          <w:szCs w:val="29"/>
          <w:lang w:val="en-US"/>
        </w:rPr>
        <w:t>w</w:t>
      </w:r>
      <w:r w:rsidRPr="0055570D">
        <w:rPr>
          <w:rFonts w:ascii="Times New Roman" w:hAnsi="Times New Roman"/>
          <w:sz w:val="29"/>
          <w:szCs w:val="29"/>
          <w:vertAlign w:val="subscript"/>
          <w:lang w:val="ru-MO"/>
        </w:rPr>
        <w:t>2</w:t>
      </w:r>
      <w:r w:rsidRPr="0055570D">
        <w:rPr>
          <w:rFonts w:ascii="Times New Roman" w:hAnsi="Times New Roman"/>
          <w:sz w:val="29"/>
          <w:szCs w:val="29"/>
        </w:rPr>
        <w:t xml:space="preserve">, наводит в них согласно закону электромагнитной индукции ЭДС </w:t>
      </w:r>
      <w:r w:rsidRPr="0055570D">
        <w:rPr>
          <w:rFonts w:ascii="Times New Roman" w:hAnsi="Times New Roman"/>
          <w:i/>
          <w:sz w:val="29"/>
          <w:szCs w:val="29"/>
        </w:rPr>
        <w:t>е</w:t>
      </w:r>
      <w:r w:rsidRPr="0055570D">
        <w:rPr>
          <w:rFonts w:ascii="Times New Roman" w:hAnsi="Times New Roman"/>
          <w:sz w:val="29"/>
          <w:szCs w:val="29"/>
          <w:vertAlign w:val="subscript"/>
        </w:rPr>
        <w:t>1</w:t>
      </w:r>
      <w:r w:rsidRPr="0055570D">
        <w:rPr>
          <w:rFonts w:ascii="Times New Roman" w:hAnsi="Times New Roman"/>
          <w:sz w:val="29"/>
          <w:szCs w:val="29"/>
        </w:rPr>
        <w:t xml:space="preserve"> и </w:t>
      </w:r>
      <w:r w:rsidRPr="0055570D">
        <w:rPr>
          <w:rFonts w:ascii="Times New Roman" w:hAnsi="Times New Roman"/>
          <w:i/>
          <w:sz w:val="29"/>
          <w:szCs w:val="29"/>
        </w:rPr>
        <w:t>е</w:t>
      </w:r>
      <w:r w:rsidRPr="0055570D">
        <w:rPr>
          <w:rFonts w:ascii="Times New Roman" w:hAnsi="Times New Roman"/>
          <w:sz w:val="29"/>
          <w:szCs w:val="29"/>
          <w:vertAlign w:val="subscript"/>
        </w:rPr>
        <w:t>2</w:t>
      </w:r>
      <w:r w:rsidRPr="0055570D">
        <w:rPr>
          <w:rFonts w:ascii="Times New Roman" w:hAnsi="Times New Roman"/>
          <w:sz w:val="29"/>
          <w:szCs w:val="29"/>
        </w:rPr>
        <w:t xml:space="preserve"> (рисунок 4.1). Действующее значение этих ЭДС</w:t>
      </w:r>
    </w:p>
    <w:p w:rsidR="003B6F17" w:rsidRPr="0055570D" w:rsidRDefault="003B6F17" w:rsidP="003B6F17">
      <w:pPr>
        <w:pStyle w:val="FR4"/>
        <w:keepNext/>
        <w:widowControl/>
        <w:suppressLineNumbers/>
        <w:spacing w:line="288" w:lineRule="auto"/>
        <w:jc w:val="center"/>
        <w:rPr>
          <w:rFonts w:ascii="Times New Roman" w:hAnsi="Times New Roman"/>
          <w:i/>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i/>
          <w:sz w:val="29"/>
          <w:szCs w:val="29"/>
        </w:rPr>
        <w:t>Е</w:t>
      </w:r>
      <w:r w:rsidRPr="0055570D">
        <w:rPr>
          <w:rFonts w:ascii="Times New Roman" w:hAnsi="Times New Roman"/>
          <w:sz w:val="29"/>
          <w:szCs w:val="29"/>
          <w:vertAlign w:val="subscript"/>
        </w:rPr>
        <w:t>1</w:t>
      </w:r>
      <w:r w:rsidRPr="0055570D">
        <w:rPr>
          <w:rFonts w:ascii="Times New Roman" w:hAnsi="Times New Roman"/>
          <w:sz w:val="29"/>
          <w:szCs w:val="29"/>
        </w:rPr>
        <w:t>=4,44</w:t>
      </w:r>
      <w:r w:rsidRPr="0055570D">
        <w:rPr>
          <w:rFonts w:ascii="Times New Roman" w:hAnsi="Times New Roman"/>
          <w:i/>
          <w:sz w:val="29"/>
          <w:szCs w:val="29"/>
          <w:lang w:val="en-US"/>
        </w:rPr>
        <w:t>f</w:t>
      </w:r>
      <w:r w:rsidRPr="0055570D">
        <w:rPr>
          <w:rFonts w:ascii="Times New Roman" w:hAnsi="Times New Roman"/>
          <w:i/>
          <w:sz w:val="29"/>
          <w:szCs w:val="29"/>
        </w:rPr>
        <w:t xml:space="preserve"> </w:t>
      </w:r>
      <w:r w:rsidRPr="0055570D">
        <w:rPr>
          <w:rFonts w:ascii="Times New Roman" w:hAnsi="Times New Roman"/>
          <w:i/>
          <w:sz w:val="29"/>
          <w:szCs w:val="29"/>
          <w:lang w:val="en-US"/>
        </w:rPr>
        <w:t>w</w:t>
      </w:r>
      <w:r w:rsidRPr="0055570D">
        <w:rPr>
          <w:rFonts w:ascii="Times New Roman" w:hAnsi="Times New Roman"/>
          <w:sz w:val="29"/>
          <w:szCs w:val="29"/>
          <w:vertAlign w:val="subscript"/>
        </w:rPr>
        <w:t>1</w:t>
      </w:r>
      <w:r w:rsidRPr="0055570D">
        <w:rPr>
          <w:rFonts w:ascii="Times New Roman" w:hAnsi="Times New Roman"/>
          <w:i/>
          <w:sz w:val="29"/>
          <w:szCs w:val="29"/>
        </w:rPr>
        <w:t>Ф</w:t>
      </w:r>
      <w:r w:rsidRPr="0055570D">
        <w:rPr>
          <w:rFonts w:ascii="Times New Roman" w:hAnsi="Times New Roman"/>
          <w:i/>
          <w:sz w:val="29"/>
          <w:szCs w:val="29"/>
          <w:vertAlign w:val="subscript"/>
          <w:lang w:val="en-US"/>
        </w:rPr>
        <w:t>m</w:t>
      </w:r>
      <w:r w:rsidRPr="0055570D">
        <w:rPr>
          <w:rFonts w:ascii="Times New Roman" w:hAnsi="Times New Roman"/>
          <w:sz w:val="29"/>
          <w:szCs w:val="29"/>
        </w:rPr>
        <w:t xml:space="preserve">; </w:t>
      </w:r>
      <w:r w:rsidRPr="0055570D">
        <w:rPr>
          <w:rFonts w:ascii="Times New Roman" w:hAnsi="Times New Roman"/>
          <w:i/>
          <w:sz w:val="29"/>
          <w:szCs w:val="29"/>
        </w:rPr>
        <w:t>Е</w:t>
      </w:r>
      <w:r w:rsidRPr="0055570D">
        <w:rPr>
          <w:rFonts w:ascii="Times New Roman" w:hAnsi="Times New Roman"/>
          <w:sz w:val="29"/>
          <w:szCs w:val="29"/>
          <w:vertAlign w:val="subscript"/>
        </w:rPr>
        <w:t>2</w:t>
      </w:r>
      <w:r w:rsidRPr="0055570D">
        <w:rPr>
          <w:rFonts w:ascii="Times New Roman" w:hAnsi="Times New Roman"/>
          <w:sz w:val="29"/>
          <w:szCs w:val="29"/>
        </w:rPr>
        <w:t>=4,44</w:t>
      </w:r>
      <w:r w:rsidRPr="0055570D">
        <w:rPr>
          <w:rFonts w:ascii="Times New Roman" w:hAnsi="Times New Roman"/>
          <w:i/>
          <w:sz w:val="29"/>
          <w:szCs w:val="29"/>
          <w:lang w:val="en-US"/>
        </w:rPr>
        <w:t>f</w:t>
      </w:r>
      <w:r w:rsidRPr="0055570D">
        <w:rPr>
          <w:rFonts w:ascii="Times New Roman" w:hAnsi="Times New Roman"/>
          <w:i/>
          <w:sz w:val="29"/>
          <w:szCs w:val="29"/>
        </w:rPr>
        <w:t xml:space="preserve"> </w:t>
      </w:r>
      <w:r w:rsidRPr="0055570D">
        <w:rPr>
          <w:rFonts w:ascii="Times New Roman" w:hAnsi="Times New Roman"/>
          <w:i/>
          <w:sz w:val="29"/>
          <w:szCs w:val="29"/>
          <w:lang w:val="en-US"/>
        </w:rPr>
        <w:t>w</w:t>
      </w:r>
      <w:r w:rsidRPr="0055570D">
        <w:rPr>
          <w:rFonts w:ascii="Times New Roman" w:hAnsi="Times New Roman"/>
          <w:sz w:val="29"/>
          <w:szCs w:val="29"/>
          <w:vertAlign w:val="subscript"/>
        </w:rPr>
        <w:t>2</w:t>
      </w:r>
      <w:r w:rsidRPr="0055570D">
        <w:rPr>
          <w:rFonts w:ascii="Times New Roman" w:hAnsi="Times New Roman"/>
          <w:i/>
          <w:sz w:val="29"/>
          <w:szCs w:val="29"/>
        </w:rPr>
        <w:t>Ф</w:t>
      </w:r>
      <w:r w:rsidRPr="0055570D">
        <w:rPr>
          <w:rFonts w:ascii="Times New Roman" w:hAnsi="Times New Roman"/>
          <w:i/>
          <w:sz w:val="29"/>
          <w:szCs w:val="29"/>
          <w:vertAlign w:val="subscript"/>
          <w:lang w:val="en-US"/>
        </w:rPr>
        <w:t>m</w: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jc w:val="both"/>
        <w:rPr>
          <w:rFonts w:ascii="Times New Roman" w:hAnsi="Times New Roman"/>
          <w:sz w:val="29"/>
          <w:szCs w:val="29"/>
        </w:rPr>
      </w:pPr>
    </w:p>
    <w:p w:rsidR="003B6F17" w:rsidRPr="0055570D" w:rsidRDefault="003B6F17" w:rsidP="003B6F17">
      <w:pPr>
        <w:pStyle w:val="FR4"/>
        <w:keepNext/>
        <w:widowControl/>
        <w:suppressLineNumbers/>
        <w:spacing w:line="288" w:lineRule="auto"/>
        <w:jc w:val="both"/>
        <w:rPr>
          <w:rFonts w:ascii="Times New Roman" w:hAnsi="Times New Roman"/>
          <w:sz w:val="29"/>
          <w:szCs w:val="29"/>
        </w:rPr>
      </w:pPr>
      <w:r w:rsidRPr="0055570D">
        <w:rPr>
          <w:rFonts w:ascii="Times New Roman" w:hAnsi="Times New Roman"/>
          <w:sz w:val="29"/>
          <w:szCs w:val="29"/>
        </w:rPr>
        <w:t>т.е. ЭДС в обмотках пропорциональна числам витков.</w:t>
      </w: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sz w:val="29"/>
          <w:szCs w:val="29"/>
        </w:rPr>
        <w:object w:dxaOrig="2625" w:dyaOrig="24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124.5pt" o:ole="" fillcolor="window">
            <v:imagedata r:id="rId6" o:title=""/>
          </v:shape>
          <o:OLEObject Type="Embed" ProgID="PBrush" ShapeID="_x0000_i1025" DrawAspect="Content" ObjectID="_1697463797" r:id="rId7"/>
        </w:object>
      </w:r>
    </w:p>
    <w:p w:rsidR="003B6F17" w:rsidRDefault="003B6F17" w:rsidP="003B6F17">
      <w:pPr>
        <w:pStyle w:val="FR4"/>
        <w:keepNext/>
        <w:widowControl/>
        <w:suppressLineNumbers/>
        <w:spacing w:line="288" w:lineRule="auto"/>
        <w:jc w:val="center"/>
        <w:rPr>
          <w:rFonts w:ascii="Times New Roman" w:hAnsi="Times New Roman"/>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sz w:val="29"/>
          <w:szCs w:val="29"/>
        </w:rPr>
        <w:t>Рисунок 4.1</w:t>
      </w: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p>
    <w:p w:rsidR="003B6F17" w:rsidRPr="0055570D" w:rsidRDefault="003B6F17" w:rsidP="003B6F17">
      <w:pPr>
        <w:pStyle w:val="FR4"/>
        <w:keepNext/>
        <w:widowControl/>
        <w:suppressLineNumbers/>
        <w:spacing w:line="288" w:lineRule="auto"/>
        <w:ind w:firstLine="851"/>
        <w:jc w:val="both"/>
        <w:rPr>
          <w:rFonts w:ascii="Times New Roman" w:hAnsi="Times New Roman"/>
          <w:sz w:val="29"/>
          <w:szCs w:val="29"/>
        </w:rPr>
      </w:pPr>
      <w:r w:rsidRPr="0055570D">
        <w:rPr>
          <w:rFonts w:ascii="Times New Roman" w:hAnsi="Times New Roman"/>
          <w:sz w:val="29"/>
          <w:szCs w:val="29"/>
        </w:rPr>
        <w:t>4.1.2 Коэффициент трансформации. Коэффициентом трансформации называется отношение номинального высшего напряжения трансформатора к номинальному низшему напряжению:</w:t>
      </w:r>
    </w:p>
    <w:p w:rsidR="003B6F17" w:rsidRPr="0055570D" w:rsidRDefault="003B6F17" w:rsidP="003B6F17">
      <w:pPr>
        <w:pStyle w:val="FR4"/>
        <w:keepNext/>
        <w:widowControl/>
        <w:suppressLineNumbers/>
        <w:spacing w:line="288" w:lineRule="auto"/>
        <w:jc w:val="center"/>
        <w:rPr>
          <w:rFonts w:ascii="Times New Roman" w:hAnsi="Times New Roman"/>
          <w:i/>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i/>
          <w:sz w:val="29"/>
          <w:szCs w:val="29"/>
        </w:rPr>
      </w:pPr>
      <w:r w:rsidRPr="0055570D">
        <w:rPr>
          <w:rFonts w:ascii="Times New Roman" w:hAnsi="Times New Roman"/>
          <w:i/>
          <w:position w:val="-40"/>
          <w:sz w:val="29"/>
          <w:szCs w:val="29"/>
          <w:lang w:val="en-US"/>
        </w:rPr>
        <w:object w:dxaOrig="1300" w:dyaOrig="920">
          <v:shape id="_x0000_i1026" type="#_x0000_t75" style="width:65.25pt;height:45.75pt" o:ole="">
            <v:imagedata r:id="rId8" o:title=""/>
          </v:shape>
          <o:OLEObject Type="Embed" ProgID="Equation.3" ShapeID="_x0000_i1026" DrawAspect="Content" ObjectID="_1697463798" r:id="rId9"/>
        </w:objec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jc w:val="both"/>
        <w:rPr>
          <w:rFonts w:ascii="Times New Roman" w:hAnsi="Times New Roman"/>
          <w:sz w:val="29"/>
          <w:szCs w:val="29"/>
        </w:rPr>
      </w:pPr>
    </w:p>
    <w:p w:rsidR="003B6F17" w:rsidRPr="0055570D" w:rsidRDefault="003B6F17" w:rsidP="003B6F17">
      <w:pPr>
        <w:pStyle w:val="FR4"/>
        <w:keepNext/>
        <w:widowControl/>
        <w:suppressLineNumbers/>
        <w:spacing w:line="288" w:lineRule="auto"/>
        <w:jc w:val="both"/>
        <w:rPr>
          <w:rFonts w:ascii="Times New Roman" w:hAnsi="Times New Roman"/>
          <w:sz w:val="29"/>
          <w:szCs w:val="29"/>
          <w:lang w:val="ru-MO"/>
        </w:rPr>
      </w:pPr>
      <w:r w:rsidRPr="0055570D">
        <w:rPr>
          <w:rFonts w:ascii="Times New Roman" w:hAnsi="Times New Roman"/>
          <w:sz w:val="29"/>
          <w:szCs w:val="29"/>
        </w:rPr>
        <w:t xml:space="preserve">причем под номинальными напряжениями понимаются номинальные напряжения в режиме холостого хода. Так как в этом режиме </w:t>
      </w:r>
      <w:r w:rsidRPr="0055570D">
        <w:rPr>
          <w:rFonts w:ascii="Times New Roman" w:hAnsi="Times New Roman"/>
          <w:i/>
          <w:sz w:val="29"/>
          <w:szCs w:val="29"/>
        </w:rPr>
        <w:t>Е</w:t>
      </w:r>
      <w:r w:rsidRPr="0055570D">
        <w:rPr>
          <w:rFonts w:ascii="Times New Roman" w:hAnsi="Times New Roman"/>
          <w:sz w:val="29"/>
          <w:szCs w:val="29"/>
          <w:vertAlign w:val="subscript"/>
        </w:rPr>
        <w:t>1</w:t>
      </w:r>
      <w:r w:rsidRPr="0055570D">
        <w:rPr>
          <w:rFonts w:ascii="Times New Roman" w:hAnsi="Times New Roman"/>
          <w:sz w:val="29"/>
          <w:szCs w:val="29"/>
        </w:rPr>
        <w:sym w:font="Symbol" w:char="F0BB"/>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1</w:t>
      </w:r>
      <w:r w:rsidRPr="0055570D">
        <w:rPr>
          <w:rFonts w:ascii="Times New Roman" w:hAnsi="Times New Roman"/>
          <w:sz w:val="29"/>
          <w:szCs w:val="29"/>
        </w:rPr>
        <w:t xml:space="preserve"> (падение напряжения в обмотке мало, так как ток холостого хода </w:t>
      </w:r>
      <w:r w:rsidRPr="0055570D">
        <w:rPr>
          <w:rFonts w:ascii="Times New Roman" w:hAnsi="Times New Roman"/>
          <w:i/>
          <w:sz w:val="29"/>
          <w:szCs w:val="29"/>
          <w:lang w:val="en-US"/>
        </w:rPr>
        <w:t>I</w:t>
      </w:r>
      <w:r w:rsidRPr="0055570D">
        <w:rPr>
          <w:rFonts w:ascii="Times New Roman" w:hAnsi="Times New Roman"/>
          <w:sz w:val="29"/>
          <w:szCs w:val="29"/>
          <w:vertAlign w:val="subscript"/>
          <w:lang w:val="ru-MO"/>
        </w:rPr>
        <w:t>1</w:t>
      </w:r>
      <w:r w:rsidRPr="0055570D">
        <w:rPr>
          <w:rFonts w:ascii="Times New Roman" w:hAnsi="Times New Roman"/>
          <w:i/>
          <w:sz w:val="29"/>
          <w:szCs w:val="29"/>
          <w:vertAlign w:val="subscript"/>
        </w:rPr>
        <w:t>х</w:t>
      </w:r>
      <w:r w:rsidRPr="0055570D">
        <w:rPr>
          <w:rFonts w:ascii="Times New Roman" w:hAnsi="Times New Roman"/>
          <w:sz w:val="29"/>
          <w:szCs w:val="29"/>
        </w:rPr>
        <w:t xml:space="preserve"> много меньше номинального), а </w:t>
      </w:r>
      <w:r w:rsidRPr="0055570D">
        <w:rPr>
          <w:rFonts w:ascii="Times New Roman" w:hAnsi="Times New Roman"/>
          <w:i/>
          <w:sz w:val="29"/>
          <w:szCs w:val="29"/>
        </w:rPr>
        <w:t>Е</w:t>
      </w:r>
      <w:r w:rsidRPr="0055570D">
        <w:rPr>
          <w:rFonts w:ascii="Times New Roman" w:hAnsi="Times New Roman"/>
          <w:sz w:val="29"/>
          <w:szCs w:val="29"/>
          <w:vertAlign w:val="subscript"/>
        </w:rPr>
        <w:t>2</w:t>
      </w:r>
      <w:r w:rsidRPr="0055570D">
        <w:rPr>
          <w:rFonts w:ascii="Times New Roman" w:hAnsi="Times New Roman"/>
          <w:sz w:val="29"/>
          <w:szCs w:val="29"/>
        </w:rPr>
        <w:t>=</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2</w:t>
      </w:r>
      <w:r w:rsidRPr="0055570D">
        <w:rPr>
          <w:rFonts w:ascii="Times New Roman" w:hAnsi="Times New Roman"/>
          <w:sz w:val="29"/>
          <w:szCs w:val="29"/>
        </w:rPr>
        <w:t>, то для понижающего трансформатора (</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1</w:t>
      </w:r>
      <w:r w:rsidRPr="0055570D">
        <w:rPr>
          <w:rFonts w:ascii="Times New Roman" w:hAnsi="Times New Roman"/>
          <w:sz w:val="29"/>
          <w:szCs w:val="29"/>
          <w:lang w:val="ru-MO"/>
        </w:rPr>
        <w:t>&gt;</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2</w:t>
      </w:r>
      <w:r w:rsidRPr="0055570D">
        <w:rPr>
          <w:rFonts w:ascii="Times New Roman" w:hAnsi="Times New Roman"/>
          <w:sz w:val="29"/>
          <w:szCs w:val="29"/>
        </w:rPr>
        <w:t>)</w:t>
      </w:r>
      <w:r w:rsidRPr="0055570D">
        <w:rPr>
          <w:rFonts w:ascii="Times New Roman" w:hAnsi="Times New Roman"/>
          <w:sz w:val="29"/>
          <w:szCs w:val="29"/>
          <w:lang w:val="ru-MO"/>
        </w:rPr>
        <w:t xml:space="preserve"> </w:t>
      </w:r>
    </w:p>
    <w:p w:rsidR="003B6F17" w:rsidRPr="0055570D" w:rsidRDefault="003B6F17" w:rsidP="003B6F17">
      <w:pPr>
        <w:pStyle w:val="FR4"/>
        <w:keepNext/>
        <w:widowControl/>
        <w:suppressLineNumbers/>
        <w:spacing w:line="288" w:lineRule="auto"/>
        <w:jc w:val="center"/>
        <w:rPr>
          <w:rFonts w:ascii="Times New Roman" w:hAnsi="Times New Roman"/>
          <w:i/>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i/>
          <w:position w:val="-36"/>
          <w:sz w:val="29"/>
          <w:szCs w:val="29"/>
          <w:lang w:val="en-US"/>
        </w:rPr>
        <w:object w:dxaOrig="1900" w:dyaOrig="820">
          <v:shape id="_x0000_i1027" type="#_x0000_t75" style="width:95.25pt;height:41.25pt" o:ole="">
            <v:imagedata r:id="rId10" o:title=""/>
          </v:shape>
          <o:OLEObject Type="Embed" ProgID="Equation.3" ShapeID="_x0000_i1027" DrawAspect="Content" ObjectID="_1697463799" r:id="rId11"/>
        </w:objec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jc w:val="both"/>
        <w:rPr>
          <w:rFonts w:ascii="Times New Roman" w:hAnsi="Times New Roman"/>
          <w:sz w:val="29"/>
          <w:szCs w:val="29"/>
        </w:rPr>
      </w:pPr>
    </w:p>
    <w:p w:rsidR="003B6F17" w:rsidRPr="0055570D" w:rsidRDefault="003B6F17" w:rsidP="003B6F17">
      <w:pPr>
        <w:pStyle w:val="FR4"/>
        <w:keepNext/>
        <w:widowControl/>
        <w:suppressLineNumbers/>
        <w:spacing w:line="288" w:lineRule="auto"/>
        <w:jc w:val="both"/>
        <w:rPr>
          <w:rFonts w:ascii="Times New Roman" w:hAnsi="Times New Roman"/>
          <w:sz w:val="29"/>
          <w:szCs w:val="29"/>
        </w:rPr>
      </w:pPr>
      <w:r w:rsidRPr="0055570D">
        <w:rPr>
          <w:rFonts w:ascii="Times New Roman" w:hAnsi="Times New Roman"/>
          <w:sz w:val="29"/>
          <w:szCs w:val="29"/>
        </w:rPr>
        <w:t>а для повышающего (</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1</w:t>
      </w:r>
      <w:r w:rsidRPr="0055570D">
        <w:rPr>
          <w:rFonts w:ascii="Times New Roman" w:hAnsi="Times New Roman"/>
          <w:sz w:val="29"/>
          <w:szCs w:val="29"/>
          <w:lang w:val="ru-MO"/>
        </w:rPr>
        <w:t>&lt;</w:t>
      </w:r>
      <w:r w:rsidRPr="0055570D">
        <w:rPr>
          <w:rFonts w:ascii="Times New Roman" w:hAnsi="Times New Roman"/>
          <w:i/>
          <w:sz w:val="29"/>
          <w:szCs w:val="29"/>
          <w:lang w:val="en-US"/>
        </w:rPr>
        <w:t>U</w:t>
      </w:r>
      <w:r w:rsidRPr="0055570D">
        <w:rPr>
          <w:rFonts w:ascii="Times New Roman" w:hAnsi="Times New Roman"/>
          <w:sz w:val="29"/>
          <w:szCs w:val="29"/>
          <w:vertAlign w:val="subscript"/>
          <w:lang w:val="ru-MO"/>
        </w:rPr>
        <w:t>2</w: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jc w:val="both"/>
        <w:rPr>
          <w:rFonts w:ascii="Times New Roman" w:hAnsi="Times New Roman"/>
          <w:i/>
          <w:sz w:val="29"/>
          <w:szCs w:val="29"/>
        </w:rPr>
      </w:pP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i/>
          <w:position w:val="-36"/>
          <w:sz w:val="29"/>
          <w:szCs w:val="29"/>
          <w:lang w:val="en-US"/>
        </w:rPr>
        <w:object w:dxaOrig="1900" w:dyaOrig="820">
          <v:shape id="_x0000_i1028" type="#_x0000_t75" style="width:95.25pt;height:41.25pt" o:ole="">
            <v:imagedata r:id="rId12" o:title=""/>
          </v:shape>
          <o:OLEObject Type="Embed" ProgID="Equation.3" ShapeID="_x0000_i1028" DrawAspect="Content" ObjectID="_1697463800" r:id="rId13"/>
        </w:object>
      </w:r>
      <w:r w:rsidRPr="0055570D">
        <w:rPr>
          <w:rFonts w:ascii="Times New Roman" w:hAnsi="Times New Roman"/>
          <w:sz w:val="29"/>
          <w:szCs w:val="29"/>
        </w:rPr>
        <w:t>,</w:t>
      </w:r>
    </w:p>
    <w:p w:rsidR="003B6F17" w:rsidRPr="0055570D" w:rsidRDefault="003B6F17" w:rsidP="003B6F17">
      <w:pPr>
        <w:pStyle w:val="FR4"/>
        <w:keepNext/>
        <w:widowControl/>
        <w:suppressLineNumbers/>
        <w:spacing w:line="288" w:lineRule="auto"/>
        <w:jc w:val="both"/>
        <w:rPr>
          <w:rFonts w:ascii="Times New Roman" w:hAnsi="Times New Roman"/>
          <w:i/>
          <w:sz w:val="29"/>
          <w:szCs w:val="29"/>
        </w:rPr>
      </w:pPr>
      <w:r w:rsidRPr="0055570D">
        <w:rPr>
          <w:rFonts w:ascii="Times New Roman" w:hAnsi="Times New Roman"/>
          <w:sz w:val="29"/>
          <w:szCs w:val="29"/>
        </w:rPr>
        <w:t xml:space="preserve">т.е. всегда </w:t>
      </w:r>
      <w:r w:rsidRPr="0055570D">
        <w:rPr>
          <w:rFonts w:ascii="Times New Roman" w:hAnsi="Times New Roman"/>
          <w:i/>
          <w:sz w:val="29"/>
          <w:szCs w:val="29"/>
          <w:lang w:val="en-US"/>
        </w:rPr>
        <w:t>n</w:t>
      </w:r>
      <w:r w:rsidRPr="0055570D">
        <w:rPr>
          <w:rFonts w:ascii="Times New Roman" w:hAnsi="Times New Roman"/>
          <w:sz w:val="29"/>
          <w:szCs w:val="29"/>
        </w:rPr>
        <w:sym w:font="Symbol" w:char="F0B3"/>
      </w:r>
      <w:r w:rsidRPr="0055570D">
        <w:rPr>
          <w:rFonts w:ascii="Times New Roman" w:hAnsi="Times New Roman"/>
          <w:sz w:val="29"/>
          <w:szCs w:val="29"/>
        </w:rPr>
        <w:t>1 и</w:t>
      </w:r>
    </w:p>
    <w:p w:rsidR="003B6F17" w:rsidRPr="0055570D" w:rsidRDefault="003B6F17" w:rsidP="003B6F17">
      <w:pPr>
        <w:pStyle w:val="FR4"/>
        <w:keepNext/>
        <w:widowControl/>
        <w:suppressLineNumbers/>
        <w:spacing w:line="288" w:lineRule="auto"/>
        <w:jc w:val="center"/>
        <w:rPr>
          <w:rFonts w:ascii="Times New Roman" w:hAnsi="Times New Roman"/>
          <w:sz w:val="29"/>
          <w:szCs w:val="29"/>
        </w:rPr>
      </w:pPr>
      <w:r w:rsidRPr="0055570D">
        <w:rPr>
          <w:rFonts w:ascii="Times New Roman" w:hAnsi="Times New Roman"/>
          <w:i/>
          <w:position w:val="-40"/>
          <w:sz w:val="29"/>
          <w:szCs w:val="29"/>
          <w:lang w:val="en-US"/>
        </w:rPr>
        <w:object w:dxaOrig="1640" w:dyaOrig="920">
          <v:shape id="_x0000_i1029" type="#_x0000_t75" style="width:81.75pt;height:45.75pt" o:ole="">
            <v:imagedata r:id="rId14" o:title=""/>
          </v:shape>
          <o:OLEObject Type="Embed" ProgID="Equation.3" ShapeID="_x0000_i1029" DrawAspect="Content" ObjectID="_1697463801" r:id="rId15"/>
        </w:object>
      </w:r>
      <w:r w:rsidRPr="0055570D">
        <w:rPr>
          <w:rFonts w:ascii="Times New Roman" w:hAnsi="Times New Roman"/>
          <w:sz w:val="29"/>
          <w:szCs w:val="29"/>
          <w:lang w:val="ru-MO"/>
        </w:rPr>
        <w:t>.</w:t>
      </w:r>
    </w:p>
    <w:p w:rsidR="003B6F17" w:rsidRPr="0055570D" w:rsidRDefault="003B6F17" w:rsidP="003B6F17">
      <w:pPr>
        <w:keepNext/>
        <w:suppressLineNumbers/>
        <w:spacing w:line="288" w:lineRule="auto"/>
        <w:ind w:firstLine="851"/>
        <w:jc w:val="both"/>
        <w:rPr>
          <w:bCs/>
          <w:sz w:val="29"/>
          <w:szCs w:val="29"/>
        </w:rPr>
      </w:pP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 xml:space="preserve">4.1.3 Рабочий режим трансформатора. Рабочий режим – это работа трансформатора при подключенных потребителях или под нагрузкой (под нагрузкой трансформатора называется ток вторичной обмотки – чем больше ток, тем больше нагрузка) (рисунок 4.2). </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sz w:val="29"/>
          <w:szCs w:val="29"/>
        </w:rPr>
        <w:object w:dxaOrig="3570" w:dyaOrig="2715">
          <v:shape id="_x0000_i1030" type="#_x0000_t75" style="width:178.5pt;height:135.75pt" o:ole="" fillcolor="window">
            <v:imagedata r:id="rId16" o:title=""/>
          </v:shape>
          <o:OLEObject Type="Embed" ProgID="PBrush" ShapeID="_x0000_i1030" DrawAspect="Content" ObjectID="_1697463802" r:id="rId17"/>
        </w:object>
      </w:r>
    </w:p>
    <w:p w:rsidR="003B6F17" w:rsidRDefault="003B6F17" w:rsidP="003B6F17">
      <w:pPr>
        <w:pStyle w:val="FR3"/>
        <w:keepNext/>
        <w:widowControl/>
        <w:suppressLineNumbers/>
        <w:spacing w:before="0" w:line="288" w:lineRule="auto"/>
        <w:ind w:left="0"/>
        <w:jc w:val="center"/>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sz w:val="29"/>
          <w:szCs w:val="29"/>
        </w:rPr>
        <w:t>Рисунок 4.2</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lastRenderedPageBreak/>
        <w:t xml:space="preserve">Первичная обмотка подключается к источнику синусоидального тока напряжения </w:t>
      </w:r>
      <w:r w:rsidRPr="0055570D">
        <w:rPr>
          <w:rFonts w:ascii="Times New Roman" w:hAnsi="Times New Roman"/>
          <w:b w:val="0"/>
          <w:i/>
          <w:sz w:val="29"/>
          <w:szCs w:val="29"/>
          <w:lang w:val="en-US"/>
        </w:rPr>
        <w:t>u</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Ток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в первичной обмотке или, точнее, МДС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1</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вызывает основной магнитный поток </w:t>
      </w:r>
      <w:r w:rsidRPr="0055570D">
        <w:rPr>
          <w:rFonts w:ascii="Times New Roman" w:hAnsi="Times New Roman"/>
          <w:b w:val="0"/>
          <w:i/>
          <w:sz w:val="29"/>
          <w:szCs w:val="29"/>
        </w:rPr>
        <w:t>Ф</w:t>
      </w:r>
      <w:r w:rsidRPr="0055570D">
        <w:rPr>
          <w:rFonts w:ascii="Times New Roman" w:hAnsi="Times New Roman"/>
          <w:b w:val="0"/>
          <w:sz w:val="29"/>
          <w:szCs w:val="29"/>
        </w:rPr>
        <w:t xml:space="preserve"> и магнитный поток рассеяния </w:t>
      </w:r>
      <w:r w:rsidRPr="0055570D">
        <w:rPr>
          <w:rFonts w:ascii="Times New Roman" w:hAnsi="Times New Roman"/>
          <w:b w:val="0"/>
          <w:i/>
          <w:sz w:val="29"/>
          <w:szCs w:val="29"/>
        </w:rPr>
        <w:t>Ф</w:t>
      </w:r>
      <w:r w:rsidRPr="0055570D">
        <w:rPr>
          <w:rFonts w:ascii="Times New Roman" w:hAnsi="Times New Roman"/>
          <w:b w:val="0"/>
          <w:sz w:val="29"/>
          <w:szCs w:val="29"/>
          <w:vertAlign w:val="subscript"/>
        </w:rPr>
        <w:t>1</w:t>
      </w:r>
      <w:r w:rsidRPr="0055570D">
        <w:rPr>
          <w:rFonts w:ascii="Times New Roman" w:hAnsi="Times New Roman"/>
          <w:b w:val="0"/>
          <w:i/>
          <w:sz w:val="29"/>
          <w:szCs w:val="29"/>
          <w:vertAlign w:val="subscript"/>
          <w:lang w:val="en-US"/>
        </w:rPr>
        <w:t>d</w:t>
      </w:r>
      <w:r w:rsidRPr="0055570D">
        <w:rPr>
          <w:rFonts w:ascii="Times New Roman" w:hAnsi="Times New Roman"/>
          <w:b w:val="0"/>
          <w:sz w:val="29"/>
          <w:szCs w:val="29"/>
        </w:rPr>
        <w:t xml:space="preserve">. Изменяющийся магнитный поток пронизывает обмотки и согласно закону электромагнитной индукции в обмотках наводятся ЭДС </w:t>
      </w:r>
      <w:r w:rsidRPr="0055570D">
        <w:rPr>
          <w:rFonts w:ascii="Times New Roman" w:hAnsi="Times New Roman"/>
          <w:b w:val="0"/>
          <w:i/>
          <w:sz w:val="29"/>
          <w:szCs w:val="29"/>
        </w:rPr>
        <w:t>е</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и </w:t>
      </w:r>
      <w:r w:rsidRPr="0055570D">
        <w:rPr>
          <w:rFonts w:ascii="Times New Roman" w:hAnsi="Times New Roman"/>
          <w:b w:val="0"/>
          <w:i/>
          <w:sz w:val="29"/>
          <w:szCs w:val="29"/>
        </w:rPr>
        <w:t>е</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Вторичная обмотка замкнута и ток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в ней вызывает МДС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МДС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направлен против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1</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т.е. поток вторичной обмотки направлен на встречу потоку первичной обмотки. </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 xml:space="preserve">С изменением тока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при неизменном </w:t>
      </w:r>
      <w:r w:rsidRPr="0055570D">
        <w:rPr>
          <w:rFonts w:ascii="Times New Roman" w:hAnsi="Times New Roman"/>
          <w:b w:val="0"/>
          <w:i/>
          <w:sz w:val="29"/>
          <w:szCs w:val="29"/>
          <w:lang w:val="en-US"/>
        </w:rPr>
        <w:t>U</w:t>
      </w:r>
      <w:r w:rsidRPr="0055570D">
        <w:rPr>
          <w:rFonts w:ascii="Times New Roman" w:hAnsi="Times New Roman"/>
          <w:b w:val="0"/>
          <w:sz w:val="29"/>
          <w:szCs w:val="29"/>
          <w:vertAlign w:val="subscript"/>
        </w:rPr>
        <w:t>1</w:t>
      </w:r>
      <w:r w:rsidRPr="0055570D">
        <w:rPr>
          <w:rFonts w:ascii="Times New Roman" w:hAnsi="Times New Roman"/>
          <w:b w:val="0"/>
          <w:sz w:val="29"/>
          <w:szCs w:val="29"/>
        </w:rPr>
        <w:t xml:space="preserve"> изменяется ток </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1</w:t>
      </w:r>
      <w:r w:rsidRPr="0055570D">
        <w:rPr>
          <w:rFonts w:ascii="Times New Roman" w:hAnsi="Times New Roman"/>
          <w:b w:val="0"/>
          <w:sz w:val="29"/>
          <w:szCs w:val="29"/>
        </w:rPr>
        <w:t>, что следует из закона сохранения энергии.</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Уравнение магнитодвижущих сил:</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1</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1</w:t>
      </w:r>
      <w:r w:rsidRPr="0055570D">
        <w:rPr>
          <w:rFonts w:ascii="Times New Roman" w:hAnsi="Times New Roman"/>
          <w:b w:val="0"/>
          <w:sz w:val="29"/>
          <w:szCs w:val="29"/>
        </w:rPr>
        <w:sym w:font="Symbol" w:char="F02D"/>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i/>
          <w:sz w:val="29"/>
          <w:szCs w:val="29"/>
          <w:lang w:val="en-US"/>
        </w:rPr>
        <w:t>w</w:t>
      </w:r>
      <w:r w:rsidRPr="0055570D">
        <w:rPr>
          <w:rFonts w:ascii="Times New Roman" w:hAnsi="Times New Roman"/>
          <w:b w:val="0"/>
          <w:sz w:val="29"/>
          <w:szCs w:val="29"/>
          <w:vertAlign w:val="subscript"/>
        </w:rPr>
        <w:t>2</w:t>
      </w:r>
      <w:r w:rsidRPr="0055570D">
        <w:rPr>
          <w:rFonts w:ascii="Times New Roman" w:hAnsi="Times New Roman"/>
          <w:b w:val="0"/>
          <w:sz w:val="29"/>
          <w:szCs w:val="29"/>
        </w:rPr>
        <w:t>=</w:t>
      </w:r>
      <w:r w:rsidRPr="0055570D">
        <w:rPr>
          <w:rFonts w:ascii="Times New Roman" w:hAnsi="Times New Roman"/>
          <w:b w:val="0"/>
          <w:i/>
          <w:sz w:val="29"/>
          <w:szCs w:val="29"/>
          <w:lang w:val="en-US"/>
        </w:rPr>
        <w:t>F</w:t>
      </w:r>
      <w:r w:rsidRPr="0055570D">
        <w:rPr>
          <w:rFonts w:ascii="Times New Roman" w:hAnsi="Times New Roman"/>
          <w:b w:val="0"/>
          <w:sz w:val="29"/>
          <w:szCs w:val="29"/>
          <w:vertAlign w:val="subscript"/>
        </w:rPr>
        <w:t>1</w:t>
      </w:r>
      <w:r w:rsidRPr="0055570D">
        <w:rPr>
          <w:rFonts w:ascii="Times New Roman" w:hAnsi="Times New Roman"/>
          <w:b w:val="0"/>
          <w:sz w:val="29"/>
          <w:szCs w:val="29"/>
        </w:rPr>
        <w:sym w:font="Symbol" w:char="F02D"/>
      </w:r>
      <w:r w:rsidRPr="0055570D">
        <w:rPr>
          <w:rFonts w:ascii="Times New Roman" w:hAnsi="Times New Roman"/>
          <w:b w:val="0"/>
          <w:i/>
          <w:sz w:val="29"/>
          <w:szCs w:val="29"/>
          <w:lang w:val="en-US"/>
        </w:rPr>
        <w:t>F</w:t>
      </w:r>
      <w:r w:rsidRPr="0055570D">
        <w:rPr>
          <w:rFonts w:ascii="Times New Roman" w:hAnsi="Times New Roman"/>
          <w:b w:val="0"/>
          <w:sz w:val="29"/>
          <w:szCs w:val="29"/>
          <w:vertAlign w:val="subscript"/>
        </w:rPr>
        <w:t>2</w:t>
      </w:r>
      <w:r w:rsidRPr="0055570D">
        <w:rPr>
          <w:rFonts w:ascii="Times New Roman" w:hAnsi="Times New Roman"/>
          <w:b w:val="0"/>
          <w:sz w:val="29"/>
          <w:szCs w:val="29"/>
        </w:rPr>
        <w:t>=</w:t>
      </w:r>
      <w:r w:rsidRPr="0055570D">
        <w:rPr>
          <w:rFonts w:ascii="Times New Roman" w:hAnsi="Times New Roman"/>
          <w:b w:val="0"/>
          <w:i/>
          <w:sz w:val="29"/>
          <w:szCs w:val="29"/>
          <w:lang w:val="en-US"/>
        </w:rPr>
        <w:t>F</w:t>
      </w:r>
      <w:r w:rsidRPr="0055570D">
        <w:rPr>
          <w:rFonts w:ascii="Times New Roman" w:hAnsi="Times New Roman"/>
          <w:b w:val="0"/>
          <w:sz w:val="29"/>
          <w:szCs w:val="29"/>
        </w:rPr>
        <w:t>,</w:t>
      </w:r>
    </w:p>
    <w:p w:rsidR="003B6F17" w:rsidRPr="0055570D" w:rsidRDefault="003B6F17" w:rsidP="003B6F17">
      <w:pPr>
        <w:pStyle w:val="FR3"/>
        <w:keepNext/>
        <w:widowControl/>
        <w:suppressLineNumbers/>
        <w:spacing w:before="0" w:line="288" w:lineRule="auto"/>
        <w:ind w:left="0"/>
        <w:jc w:val="center"/>
        <w:rPr>
          <w:rFonts w:ascii="Times New Roman" w:hAnsi="Times New Roman"/>
          <w:b w:val="0"/>
          <w:i/>
          <w:sz w:val="29"/>
          <w:szCs w:val="29"/>
          <w:lang w:val="kk-KZ"/>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lang w:val="kk-KZ"/>
        </w:rPr>
      </w:pPr>
      <w:r w:rsidRPr="0055570D">
        <w:rPr>
          <w:rFonts w:ascii="Times New Roman" w:hAnsi="Times New Roman"/>
          <w:b w:val="0"/>
          <w:i/>
          <w:sz w:val="29"/>
          <w:szCs w:val="29"/>
          <w:lang w:val="en-US"/>
        </w:rPr>
        <w:t>i</w:t>
      </w:r>
      <w:r w:rsidRPr="002A2648">
        <w:rPr>
          <w:rFonts w:ascii="Times New Roman" w:hAnsi="Times New Roman"/>
          <w:b w:val="0"/>
          <w:sz w:val="29"/>
          <w:szCs w:val="29"/>
          <w:vertAlign w:val="subscript"/>
        </w:rPr>
        <w:t>1</w:t>
      </w:r>
      <w:r w:rsidRPr="0055570D">
        <w:rPr>
          <w:rFonts w:ascii="Times New Roman" w:hAnsi="Times New Roman"/>
          <w:b w:val="0"/>
          <w:i/>
          <w:sz w:val="29"/>
          <w:szCs w:val="29"/>
          <w:lang w:val="en-US"/>
        </w:rPr>
        <w:t>w</w:t>
      </w:r>
      <w:r w:rsidRPr="002A2648">
        <w:rPr>
          <w:rFonts w:ascii="Times New Roman" w:hAnsi="Times New Roman"/>
          <w:b w:val="0"/>
          <w:sz w:val="29"/>
          <w:szCs w:val="29"/>
          <w:vertAlign w:val="subscript"/>
        </w:rPr>
        <w:t>1</w:t>
      </w:r>
      <w:r w:rsidRPr="0055570D">
        <w:rPr>
          <w:rFonts w:ascii="Times New Roman" w:hAnsi="Times New Roman"/>
          <w:b w:val="0"/>
          <w:sz w:val="29"/>
          <w:szCs w:val="29"/>
          <w:lang w:val="en-US"/>
        </w:rPr>
        <w:sym w:font="Symbol" w:char="F02D"/>
      </w:r>
      <w:r w:rsidRPr="002A2648">
        <w:rPr>
          <w:rFonts w:ascii="Times New Roman" w:hAnsi="Times New Roman"/>
          <w:b w:val="0"/>
          <w:sz w:val="29"/>
          <w:szCs w:val="29"/>
        </w:rPr>
        <w:t xml:space="preserve"> </w:t>
      </w:r>
      <w:r w:rsidRPr="0055570D">
        <w:rPr>
          <w:rFonts w:ascii="Times New Roman" w:hAnsi="Times New Roman"/>
          <w:b w:val="0"/>
          <w:i/>
          <w:sz w:val="29"/>
          <w:szCs w:val="29"/>
          <w:lang w:val="en-US"/>
        </w:rPr>
        <w:t>i</w:t>
      </w:r>
      <w:r w:rsidRPr="002A2648">
        <w:rPr>
          <w:rFonts w:ascii="Times New Roman" w:hAnsi="Times New Roman"/>
          <w:b w:val="0"/>
          <w:sz w:val="29"/>
          <w:szCs w:val="29"/>
          <w:vertAlign w:val="subscript"/>
        </w:rPr>
        <w:t>2</w:t>
      </w:r>
      <w:r w:rsidRPr="0055570D">
        <w:rPr>
          <w:rFonts w:ascii="Times New Roman" w:hAnsi="Times New Roman"/>
          <w:b w:val="0"/>
          <w:i/>
          <w:sz w:val="29"/>
          <w:szCs w:val="29"/>
          <w:lang w:val="en-US"/>
        </w:rPr>
        <w:t>w</w:t>
      </w:r>
      <w:r w:rsidRPr="002A2648">
        <w:rPr>
          <w:rFonts w:ascii="Times New Roman" w:hAnsi="Times New Roman"/>
          <w:b w:val="0"/>
          <w:sz w:val="29"/>
          <w:szCs w:val="29"/>
          <w:vertAlign w:val="subscript"/>
        </w:rPr>
        <w:t>2</w:t>
      </w:r>
      <w:r w:rsidRPr="002A2648">
        <w:rPr>
          <w:rFonts w:ascii="Times New Roman" w:hAnsi="Times New Roman"/>
          <w:b w:val="0"/>
          <w:sz w:val="29"/>
          <w:szCs w:val="29"/>
        </w:rPr>
        <w:t>=</w:t>
      </w:r>
      <w:r w:rsidRPr="002A2648">
        <w:rPr>
          <w:rFonts w:ascii="Times New Roman" w:hAnsi="Times New Roman"/>
          <w:b w:val="0"/>
          <w:i/>
          <w:sz w:val="29"/>
          <w:szCs w:val="29"/>
        </w:rPr>
        <w:t xml:space="preserve"> </w:t>
      </w:r>
      <w:r w:rsidRPr="0055570D">
        <w:rPr>
          <w:rFonts w:ascii="Times New Roman" w:hAnsi="Times New Roman"/>
          <w:b w:val="0"/>
          <w:i/>
          <w:sz w:val="29"/>
          <w:szCs w:val="29"/>
          <w:lang w:val="en-US"/>
        </w:rPr>
        <w:t>i</w:t>
      </w:r>
      <w:r w:rsidRPr="002A2648">
        <w:rPr>
          <w:rFonts w:ascii="Times New Roman" w:hAnsi="Times New Roman"/>
          <w:b w:val="0"/>
          <w:sz w:val="29"/>
          <w:szCs w:val="29"/>
          <w:vertAlign w:val="subscript"/>
        </w:rPr>
        <w:t>1</w:t>
      </w:r>
      <w:r w:rsidRPr="0055570D">
        <w:rPr>
          <w:rFonts w:ascii="Times New Roman" w:hAnsi="Times New Roman"/>
          <w:b w:val="0"/>
          <w:sz w:val="29"/>
          <w:szCs w:val="29"/>
          <w:vertAlign w:val="subscript"/>
          <w:lang w:val="en-US"/>
        </w:rPr>
        <w:t>x</w:t>
      </w:r>
      <w:r w:rsidRPr="0055570D">
        <w:rPr>
          <w:rFonts w:ascii="Times New Roman" w:hAnsi="Times New Roman"/>
          <w:b w:val="0"/>
          <w:i/>
          <w:sz w:val="29"/>
          <w:szCs w:val="29"/>
          <w:lang w:val="en-US"/>
        </w:rPr>
        <w:t>w</w:t>
      </w:r>
      <w:r w:rsidRPr="002A2648">
        <w:rPr>
          <w:rFonts w:ascii="Times New Roman" w:hAnsi="Times New Roman"/>
          <w:b w:val="0"/>
          <w:sz w:val="29"/>
          <w:szCs w:val="29"/>
          <w:vertAlign w:val="subscript"/>
        </w:rPr>
        <w:t>1</w:t>
      </w:r>
      <w:r w:rsidRPr="002A2648">
        <w:rPr>
          <w:rFonts w:ascii="Times New Roman" w:hAnsi="Times New Roman"/>
          <w:b w:val="0"/>
          <w:sz w:val="29"/>
          <w:szCs w:val="29"/>
        </w:rPr>
        <w:t>,</w:t>
      </w: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lang w:val="kk-KZ"/>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i/>
          <w:position w:val="-12"/>
          <w:sz w:val="29"/>
          <w:szCs w:val="29"/>
          <w:lang w:val="en-US"/>
        </w:rPr>
        <w:object w:dxaOrig="2420" w:dyaOrig="400">
          <v:shape id="_x0000_i1031" type="#_x0000_t75" style="width:120.75pt;height:20.25pt" o:ole="">
            <v:imagedata r:id="rId18" o:title=""/>
          </v:shape>
          <o:OLEObject Type="Embed" ProgID="Equation.3" ShapeID="_x0000_i1031" DrawAspect="Content" ObjectID="_1697463803" r:id="rId19"/>
        </w:object>
      </w:r>
      <w:r w:rsidRPr="0055570D">
        <w:rPr>
          <w:rFonts w:ascii="Times New Roman" w:hAnsi="Times New Roman"/>
          <w:b w:val="0"/>
          <w:sz w:val="29"/>
          <w:szCs w:val="29"/>
        </w:rPr>
        <w:t>,</w:t>
      </w:r>
    </w:p>
    <w:p w:rsidR="003B6F17" w:rsidRPr="0055570D" w:rsidRDefault="003B6F17" w:rsidP="003B6F17">
      <w:pPr>
        <w:pStyle w:val="FR3"/>
        <w:keepNext/>
        <w:widowControl/>
        <w:suppressLineNumbers/>
        <w:spacing w:before="0" w:line="288" w:lineRule="auto"/>
        <w:ind w:left="0" w:firstLine="851"/>
        <w:rPr>
          <w:rFonts w:ascii="Times New Roman" w:hAnsi="Times New Roman"/>
          <w:sz w:val="29"/>
          <w:szCs w:val="29"/>
          <w:lang w:val="kk-KZ"/>
        </w:rPr>
      </w:pPr>
    </w:p>
    <w:p w:rsidR="003B6F17"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Уравнение токов:</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i/>
          <w:position w:val="-36"/>
          <w:sz w:val="29"/>
          <w:szCs w:val="29"/>
          <w:lang w:val="en-US"/>
        </w:rPr>
        <w:object w:dxaOrig="1960" w:dyaOrig="820">
          <v:shape id="_x0000_i1032" type="#_x0000_t75" style="width:98.25pt;height:41.25pt" o:ole="">
            <v:imagedata r:id="rId20" o:title=""/>
          </v:shape>
          <o:OLEObject Type="Embed" ProgID="Equation.3" ShapeID="_x0000_i1032" DrawAspect="Content" ObjectID="_1697463804" r:id="rId21"/>
        </w:object>
      </w:r>
      <w:r w:rsidRPr="0055570D">
        <w:rPr>
          <w:rFonts w:ascii="Times New Roman" w:hAnsi="Times New Roman"/>
          <w:b w:val="0"/>
          <w:sz w:val="29"/>
          <w:szCs w:val="29"/>
        </w:rPr>
        <w:t>,</w:t>
      </w:r>
    </w:p>
    <w:p w:rsidR="003B6F17" w:rsidRPr="0055570D" w:rsidRDefault="003B6F17" w:rsidP="003B6F17">
      <w:pPr>
        <w:pStyle w:val="FR3"/>
        <w:keepNext/>
        <w:widowControl/>
        <w:suppressLineNumbers/>
        <w:spacing w:before="0" w:line="288" w:lineRule="auto"/>
        <w:ind w:left="0"/>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rPr>
          <w:rFonts w:ascii="Times New Roman" w:hAnsi="Times New Roman"/>
          <w:b w:val="0"/>
          <w:sz w:val="29"/>
          <w:szCs w:val="29"/>
        </w:rPr>
      </w:pPr>
      <w:r w:rsidRPr="0055570D">
        <w:rPr>
          <w:rFonts w:ascii="Times New Roman" w:hAnsi="Times New Roman"/>
          <w:b w:val="0"/>
          <w:sz w:val="29"/>
          <w:szCs w:val="29"/>
        </w:rPr>
        <w:t xml:space="preserve">Обозначив </w:t>
      </w:r>
      <w:r w:rsidRPr="0055570D">
        <w:rPr>
          <w:rFonts w:ascii="Times New Roman" w:hAnsi="Times New Roman"/>
          <w:b w:val="0"/>
          <w:sz w:val="29"/>
          <w:szCs w:val="29"/>
        </w:rPr>
        <w:sym w:font="Symbol" w:char="F060"/>
      </w:r>
      <w:r w:rsidRPr="0055570D">
        <w:rPr>
          <w:rFonts w:ascii="Times New Roman" w:hAnsi="Times New Roman"/>
          <w:b w:val="0"/>
          <w:i/>
          <w:position w:val="-36"/>
          <w:sz w:val="29"/>
          <w:szCs w:val="29"/>
          <w:lang w:val="en-US"/>
        </w:rPr>
        <w:object w:dxaOrig="1400" w:dyaOrig="820">
          <v:shape id="_x0000_i1033" type="#_x0000_t75" style="width:69.75pt;height:41.25pt" o:ole="">
            <v:imagedata r:id="rId22" o:title=""/>
          </v:shape>
          <o:OLEObject Type="Embed" ProgID="Equation.3" ShapeID="_x0000_i1033" DrawAspect="Content" ObjectID="_1697463805" r:id="rId23"/>
        </w:object>
      </w:r>
      <w:r w:rsidRPr="0055570D">
        <w:rPr>
          <w:rFonts w:ascii="Times New Roman" w:hAnsi="Times New Roman"/>
          <w:b w:val="0"/>
          <w:sz w:val="29"/>
          <w:szCs w:val="29"/>
        </w:rPr>
        <w:t>, запишем для токов</w:t>
      </w: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i/>
          <w:position w:val="-12"/>
          <w:sz w:val="29"/>
          <w:szCs w:val="29"/>
          <w:lang w:val="en-US"/>
        </w:rPr>
        <w:object w:dxaOrig="1600" w:dyaOrig="400">
          <v:shape id="_x0000_i1034" type="#_x0000_t75" style="width:80.25pt;height:20.25pt" o:ole="">
            <v:imagedata r:id="rId24" o:title=""/>
          </v:shape>
          <o:OLEObject Type="Embed" ProgID="Equation.3" ShapeID="_x0000_i1034" DrawAspect="Content" ObjectID="_1697463806" r:id="rId25"/>
        </w:object>
      </w:r>
      <w:r w:rsidRPr="0055570D">
        <w:rPr>
          <w:rFonts w:ascii="Times New Roman" w:hAnsi="Times New Roman"/>
          <w:b w:val="0"/>
          <w:sz w:val="29"/>
          <w:szCs w:val="29"/>
        </w:rPr>
        <w:t>.</w:t>
      </w:r>
    </w:p>
    <w:p w:rsidR="003B6F17" w:rsidRPr="0055570D" w:rsidRDefault="003B6F17" w:rsidP="003B6F17">
      <w:pPr>
        <w:pStyle w:val="FR3"/>
        <w:keepNext/>
        <w:widowControl/>
        <w:suppressLineNumbers/>
        <w:spacing w:before="0" w:line="288" w:lineRule="auto"/>
        <w:ind w:left="0" w:firstLine="851"/>
        <w:rPr>
          <w:rFonts w:ascii="Times New Roman" w:hAnsi="Times New Roman"/>
          <w:sz w:val="29"/>
          <w:szCs w:val="29"/>
        </w:rPr>
      </w:pP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Уравнение электрического состояния:</w:t>
      </w:r>
    </w:p>
    <w:p w:rsidR="003B6F17" w:rsidRPr="0055570D" w:rsidRDefault="003B6F17" w:rsidP="003B6F17">
      <w:pPr>
        <w:pStyle w:val="a3"/>
        <w:keepNext/>
        <w:suppressLineNumbers/>
        <w:spacing w:line="288" w:lineRule="auto"/>
        <w:ind w:firstLine="0"/>
        <w:jc w:val="center"/>
        <w:rPr>
          <w:i/>
          <w:sz w:val="29"/>
          <w:szCs w:val="29"/>
        </w:rPr>
      </w:pPr>
    </w:p>
    <w:p w:rsidR="003B6F17" w:rsidRPr="0055570D" w:rsidRDefault="003B6F17" w:rsidP="003B6F17">
      <w:pPr>
        <w:pStyle w:val="a3"/>
        <w:keepNext/>
        <w:suppressLineNumbers/>
        <w:spacing w:line="288" w:lineRule="auto"/>
        <w:ind w:firstLine="0"/>
        <w:jc w:val="center"/>
        <w:rPr>
          <w:sz w:val="29"/>
          <w:szCs w:val="29"/>
        </w:rPr>
      </w:pPr>
      <w:r w:rsidRPr="0055570D">
        <w:rPr>
          <w:i/>
          <w:position w:val="-28"/>
          <w:sz w:val="29"/>
          <w:szCs w:val="29"/>
          <w:lang w:val="en-US"/>
        </w:rPr>
        <w:object w:dxaOrig="2700" w:dyaOrig="740">
          <v:shape id="_x0000_i1035" type="#_x0000_t75" style="width:135pt;height:36.75pt" o:ole="">
            <v:imagedata r:id="rId26" o:title=""/>
          </v:shape>
          <o:OLEObject Type="Embed" ProgID="Equation.3" ShapeID="_x0000_i1035" DrawAspect="Content" ObjectID="_1697463807" r:id="rId27"/>
        </w:object>
      </w:r>
      <w:r w:rsidRPr="0055570D">
        <w:rPr>
          <w:sz w:val="29"/>
          <w:szCs w:val="29"/>
        </w:rPr>
        <w:t>,</w:t>
      </w:r>
    </w:p>
    <w:p w:rsidR="003B6F17" w:rsidRPr="0055570D" w:rsidRDefault="003B6F17" w:rsidP="003B6F17">
      <w:pPr>
        <w:pStyle w:val="a3"/>
        <w:keepNext/>
        <w:suppressLineNumbers/>
        <w:spacing w:line="288" w:lineRule="auto"/>
        <w:ind w:firstLine="0"/>
        <w:rPr>
          <w:sz w:val="29"/>
          <w:szCs w:val="29"/>
          <w:lang w:val="ru-MO"/>
        </w:rPr>
      </w:pPr>
      <w:r w:rsidRPr="0055570D">
        <w:rPr>
          <w:sz w:val="29"/>
          <w:szCs w:val="29"/>
          <w:lang w:val="ru-MO"/>
        </w:rPr>
        <w:t xml:space="preserve">или </w:t>
      </w:r>
    </w:p>
    <w:p w:rsidR="003B6F17" w:rsidRPr="0055570D" w:rsidRDefault="003B6F17" w:rsidP="003B6F17">
      <w:pPr>
        <w:pStyle w:val="a3"/>
        <w:keepNext/>
        <w:suppressLineNumbers/>
        <w:spacing w:line="288" w:lineRule="auto"/>
        <w:ind w:firstLine="0"/>
        <w:jc w:val="center"/>
        <w:rPr>
          <w:i/>
          <w:sz w:val="29"/>
          <w:szCs w:val="29"/>
        </w:rPr>
      </w:pPr>
    </w:p>
    <w:p w:rsidR="003B6F17" w:rsidRPr="0055570D" w:rsidRDefault="003B6F17" w:rsidP="003B6F17">
      <w:pPr>
        <w:pStyle w:val="a3"/>
        <w:keepNext/>
        <w:suppressLineNumbers/>
        <w:spacing w:line="288" w:lineRule="auto"/>
        <w:ind w:firstLine="0"/>
        <w:jc w:val="center"/>
        <w:rPr>
          <w:sz w:val="29"/>
          <w:szCs w:val="29"/>
          <w:lang w:val="ru-MO"/>
        </w:rPr>
      </w:pPr>
      <w:r w:rsidRPr="0055570D">
        <w:rPr>
          <w:i/>
          <w:position w:val="-12"/>
          <w:sz w:val="29"/>
          <w:szCs w:val="29"/>
          <w:lang w:val="en-US"/>
        </w:rPr>
        <w:object w:dxaOrig="2240" w:dyaOrig="400">
          <v:shape id="_x0000_i1036" type="#_x0000_t75" style="width:111.75pt;height:20.25pt" o:ole="">
            <v:imagedata r:id="rId28" o:title=""/>
          </v:shape>
          <o:OLEObject Type="Embed" ProgID="Equation.3" ShapeID="_x0000_i1036" DrawAspect="Content" ObjectID="_1697463808" r:id="rId29"/>
        </w:object>
      </w:r>
      <w:r w:rsidRPr="0055570D">
        <w:rPr>
          <w:sz w:val="29"/>
          <w:szCs w:val="29"/>
        </w:rPr>
        <w:t>,</w:t>
      </w:r>
    </w:p>
    <w:p w:rsidR="003B6F17" w:rsidRPr="0055570D" w:rsidRDefault="003B6F17" w:rsidP="003B6F17">
      <w:pPr>
        <w:pStyle w:val="a3"/>
        <w:keepNext/>
        <w:suppressLineNumbers/>
        <w:spacing w:line="288" w:lineRule="auto"/>
        <w:ind w:firstLine="0"/>
        <w:jc w:val="both"/>
        <w:rPr>
          <w:sz w:val="29"/>
          <w:szCs w:val="29"/>
        </w:rPr>
      </w:pPr>
      <w:r w:rsidRPr="0055570D">
        <w:rPr>
          <w:sz w:val="29"/>
          <w:szCs w:val="29"/>
        </w:rPr>
        <w:lastRenderedPageBreak/>
        <w:t xml:space="preserve">где </w:t>
      </w:r>
      <w:r w:rsidRPr="0055570D">
        <w:rPr>
          <w:i/>
          <w:sz w:val="29"/>
          <w:szCs w:val="29"/>
          <w:lang w:val="en-US"/>
        </w:rPr>
        <w:t>R</w:t>
      </w:r>
      <w:r w:rsidRPr="0055570D">
        <w:rPr>
          <w:sz w:val="29"/>
          <w:szCs w:val="29"/>
          <w:vertAlign w:val="subscript"/>
        </w:rPr>
        <w:t>1</w:t>
      </w:r>
      <w:r w:rsidRPr="0055570D">
        <w:rPr>
          <w:i/>
          <w:sz w:val="29"/>
          <w:szCs w:val="29"/>
          <w:lang w:val="en-US"/>
        </w:rPr>
        <w:t>i</w:t>
      </w:r>
      <w:r w:rsidRPr="0055570D">
        <w:rPr>
          <w:sz w:val="29"/>
          <w:szCs w:val="29"/>
          <w:vertAlign w:val="subscript"/>
        </w:rPr>
        <w:t>1</w:t>
      </w:r>
      <w:r w:rsidRPr="0055570D">
        <w:rPr>
          <w:sz w:val="29"/>
          <w:szCs w:val="29"/>
        </w:rPr>
        <w:t xml:space="preserve"> – падение напряжения на активном сопротивлении первичной обмотки; </w:t>
      </w:r>
      <w:r w:rsidRPr="0055570D">
        <w:rPr>
          <w:i/>
          <w:position w:val="-28"/>
          <w:sz w:val="29"/>
          <w:szCs w:val="29"/>
          <w:lang w:val="en-US"/>
        </w:rPr>
        <w:object w:dxaOrig="1520" w:dyaOrig="740">
          <v:shape id="_x0000_i1037" type="#_x0000_t75" style="width:75.75pt;height:36.75pt" o:ole="">
            <v:imagedata r:id="rId30" o:title=""/>
          </v:shape>
          <o:OLEObject Type="Embed" ProgID="Equation.3" ShapeID="_x0000_i1037" DrawAspect="Content" ObjectID="_1697463809" r:id="rId31"/>
        </w:object>
      </w:r>
      <w:r w:rsidRPr="0055570D">
        <w:rPr>
          <w:sz w:val="29"/>
          <w:szCs w:val="29"/>
        </w:rPr>
        <w:t xml:space="preserve"> – падение напряжения на сопротивлении рассеяния </w:t>
      </w:r>
      <w:r w:rsidRPr="0055570D">
        <w:rPr>
          <w:i/>
          <w:sz w:val="29"/>
          <w:szCs w:val="29"/>
        </w:rPr>
        <w:t>Х</w:t>
      </w:r>
      <w:r w:rsidRPr="0055570D">
        <w:rPr>
          <w:sz w:val="29"/>
          <w:szCs w:val="29"/>
          <w:vertAlign w:val="subscript"/>
        </w:rPr>
        <w:t>1</w:t>
      </w:r>
      <w:r w:rsidRPr="0055570D">
        <w:rPr>
          <w:i/>
          <w:sz w:val="29"/>
          <w:szCs w:val="29"/>
          <w:vertAlign w:val="subscript"/>
          <w:lang w:val="en-US"/>
        </w:rPr>
        <w:t>d</w:t>
      </w:r>
      <w:r w:rsidRPr="0055570D">
        <w:rPr>
          <w:sz w:val="29"/>
          <w:szCs w:val="29"/>
        </w:rPr>
        <w:t xml:space="preserve"> первичной обмотки. То же уравнение в комплексной форме:</w:t>
      </w:r>
    </w:p>
    <w:p w:rsidR="003B6F17" w:rsidRPr="0055570D" w:rsidRDefault="003B6F17" w:rsidP="003B6F17">
      <w:pPr>
        <w:pStyle w:val="a3"/>
        <w:keepNext/>
        <w:suppressLineNumbers/>
        <w:spacing w:line="288" w:lineRule="auto"/>
        <w:ind w:firstLine="0"/>
        <w:jc w:val="center"/>
        <w:rPr>
          <w:i/>
          <w:sz w:val="29"/>
          <w:szCs w:val="29"/>
        </w:rPr>
      </w:pPr>
    </w:p>
    <w:p w:rsidR="003B6F17" w:rsidRPr="0055570D" w:rsidRDefault="003B6F17" w:rsidP="003B6F17">
      <w:pPr>
        <w:pStyle w:val="a3"/>
        <w:keepNext/>
        <w:suppressLineNumbers/>
        <w:spacing w:line="288" w:lineRule="auto"/>
        <w:ind w:firstLine="0"/>
        <w:jc w:val="center"/>
        <w:rPr>
          <w:sz w:val="29"/>
          <w:szCs w:val="29"/>
          <w:lang w:val="ru-MO"/>
        </w:rPr>
      </w:pPr>
      <w:r w:rsidRPr="0055570D">
        <w:rPr>
          <w:i/>
          <w:position w:val="-12"/>
          <w:sz w:val="29"/>
          <w:szCs w:val="29"/>
          <w:lang w:val="en-US"/>
        </w:rPr>
        <w:object w:dxaOrig="3019" w:dyaOrig="400">
          <v:shape id="_x0000_i1038" type="#_x0000_t75" style="width:150.75pt;height:20.25pt" o:ole="">
            <v:imagedata r:id="rId32" o:title=""/>
          </v:shape>
          <o:OLEObject Type="Embed" ProgID="Equation.3" ShapeID="_x0000_i1038" DrawAspect="Content" ObjectID="_1697463810" r:id="rId33"/>
        </w:object>
      </w:r>
      <w:r w:rsidRPr="0055570D">
        <w:rPr>
          <w:sz w:val="29"/>
          <w:szCs w:val="29"/>
        </w:rPr>
        <w:t>.</w:t>
      </w:r>
    </w:p>
    <w:p w:rsidR="003B6F17" w:rsidRPr="0055570D" w:rsidRDefault="003B6F17" w:rsidP="003B6F17">
      <w:pPr>
        <w:pStyle w:val="FR3"/>
        <w:keepNext/>
        <w:widowControl/>
        <w:suppressLineNumbers/>
        <w:spacing w:before="0" w:line="288" w:lineRule="auto"/>
        <w:ind w:left="0" w:firstLine="567"/>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 xml:space="preserve">Уравнение, составленное по второму закону Кирхгофа для вторичной цепи </w:t>
      </w:r>
    </w:p>
    <w:p w:rsidR="003B6F17" w:rsidRPr="0055570D" w:rsidRDefault="003B6F17" w:rsidP="003B6F17">
      <w:pPr>
        <w:pStyle w:val="a3"/>
        <w:keepNext/>
        <w:suppressLineNumbers/>
        <w:spacing w:line="288" w:lineRule="auto"/>
        <w:ind w:firstLine="0"/>
        <w:jc w:val="center"/>
        <w:rPr>
          <w:sz w:val="29"/>
          <w:szCs w:val="29"/>
          <w:lang w:val="ru-MO"/>
        </w:rPr>
      </w:pPr>
      <w:r w:rsidRPr="0055570D">
        <w:rPr>
          <w:i/>
          <w:sz w:val="29"/>
          <w:szCs w:val="29"/>
          <w:lang w:val="en-US"/>
        </w:rPr>
        <w:t>u</w:t>
      </w:r>
      <w:r w:rsidRPr="0055570D">
        <w:rPr>
          <w:sz w:val="29"/>
          <w:szCs w:val="29"/>
          <w:vertAlign w:val="subscript"/>
        </w:rPr>
        <w:t>2</w:t>
      </w:r>
      <w:r w:rsidRPr="0055570D">
        <w:rPr>
          <w:sz w:val="29"/>
          <w:szCs w:val="29"/>
        </w:rPr>
        <w:t>+</w:t>
      </w:r>
      <w:r w:rsidRPr="0055570D">
        <w:rPr>
          <w:i/>
          <w:sz w:val="29"/>
          <w:szCs w:val="29"/>
          <w:lang w:val="en-US"/>
        </w:rPr>
        <w:t>R</w:t>
      </w:r>
      <w:r w:rsidRPr="0055570D">
        <w:rPr>
          <w:sz w:val="29"/>
          <w:szCs w:val="29"/>
          <w:vertAlign w:val="subscript"/>
        </w:rPr>
        <w:t>2</w:t>
      </w:r>
      <w:r w:rsidRPr="0055570D">
        <w:rPr>
          <w:i/>
          <w:sz w:val="29"/>
          <w:szCs w:val="29"/>
          <w:lang w:val="en-US"/>
        </w:rPr>
        <w:t>i</w:t>
      </w:r>
      <w:r w:rsidRPr="0055570D">
        <w:rPr>
          <w:sz w:val="29"/>
          <w:szCs w:val="29"/>
          <w:vertAlign w:val="subscript"/>
        </w:rPr>
        <w:t>2</w:t>
      </w:r>
      <w:r w:rsidRPr="0055570D">
        <w:rPr>
          <w:sz w:val="29"/>
          <w:szCs w:val="29"/>
        </w:rPr>
        <w:t>+</w:t>
      </w:r>
      <w:r w:rsidRPr="0055570D">
        <w:rPr>
          <w:i/>
          <w:sz w:val="29"/>
          <w:szCs w:val="29"/>
          <w:lang w:val="en-US"/>
        </w:rPr>
        <w:t>u</w:t>
      </w:r>
      <w:r w:rsidRPr="0055570D">
        <w:rPr>
          <w:sz w:val="29"/>
          <w:szCs w:val="29"/>
          <w:vertAlign w:val="subscript"/>
        </w:rPr>
        <w:t>2</w:t>
      </w:r>
      <w:r w:rsidRPr="0055570D">
        <w:rPr>
          <w:i/>
          <w:sz w:val="29"/>
          <w:szCs w:val="29"/>
          <w:vertAlign w:val="subscript"/>
          <w:lang w:val="en-US"/>
        </w:rPr>
        <w:t>d</w:t>
      </w:r>
      <w:r w:rsidRPr="0055570D">
        <w:rPr>
          <w:sz w:val="29"/>
          <w:szCs w:val="29"/>
        </w:rPr>
        <w:t>=</w:t>
      </w:r>
      <w:r w:rsidRPr="0055570D">
        <w:rPr>
          <w:sz w:val="29"/>
          <w:szCs w:val="29"/>
          <w:vertAlign w:val="subscript"/>
        </w:rPr>
        <w:t xml:space="preserve"> </w:t>
      </w:r>
      <w:r w:rsidRPr="0055570D">
        <w:rPr>
          <w:i/>
          <w:sz w:val="29"/>
          <w:szCs w:val="29"/>
          <w:lang w:val="en-US"/>
        </w:rPr>
        <w:t>e</w:t>
      </w:r>
      <w:r w:rsidRPr="0055570D">
        <w:rPr>
          <w:sz w:val="29"/>
          <w:szCs w:val="29"/>
          <w:vertAlign w:val="subscript"/>
        </w:rPr>
        <w:t>2</w:t>
      </w:r>
      <w:r w:rsidRPr="0055570D">
        <w:rPr>
          <w:sz w:val="29"/>
          <w:szCs w:val="29"/>
        </w:rPr>
        <w:t>,</w:t>
      </w:r>
    </w:p>
    <w:p w:rsidR="003B6F17" w:rsidRPr="0055570D" w:rsidRDefault="003B6F17" w:rsidP="003B6F17">
      <w:pPr>
        <w:pStyle w:val="FR3"/>
        <w:keepNext/>
        <w:widowControl/>
        <w:suppressLineNumbers/>
        <w:spacing w:before="0" w:line="288" w:lineRule="auto"/>
        <w:ind w:left="0"/>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rPr>
          <w:rFonts w:ascii="Times New Roman" w:hAnsi="Times New Roman"/>
          <w:b w:val="0"/>
          <w:sz w:val="29"/>
          <w:szCs w:val="29"/>
        </w:rPr>
      </w:pPr>
      <w:r w:rsidRPr="0055570D">
        <w:rPr>
          <w:rFonts w:ascii="Times New Roman" w:hAnsi="Times New Roman"/>
          <w:b w:val="0"/>
          <w:sz w:val="29"/>
          <w:szCs w:val="29"/>
        </w:rPr>
        <w:t xml:space="preserve">где </w:t>
      </w:r>
      <w:r w:rsidRPr="0055570D">
        <w:rPr>
          <w:rFonts w:ascii="Times New Roman" w:hAnsi="Times New Roman"/>
          <w:b w:val="0"/>
          <w:i/>
          <w:sz w:val="29"/>
          <w:szCs w:val="29"/>
          <w:lang w:val="en-US"/>
        </w:rPr>
        <w:t>u</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w:t>
      </w:r>
      <w:r w:rsidRPr="0055570D">
        <w:rPr>
          <w:rFonts w:ascii="Times New Roman" w:hAnsi="Times New Roman"/>
          <w:b w:val="0"/>
          <w:sz w:val="29"/>
          <w:szCs w:val="29"/>
        </w:rPr>
        <w:sym w:font="Symbol" w:char="F02D"/>
      </w:r>
      <w:r w:rsidRPr="0055570D">
        <w:rPr>
          <w:rFonts w:ascii="Times New Roman" w:hAnsi="Times New Roman"/>
          <w:b w:val="0"/>
          <w:sz w:val="29"/>
          <w:szCs w:val="29"/>
        </w:rPr>
        <w:t xml:space="preserve"> напряжение на выводах вторичной обмотки; </w:t>
      </w:r>
      <w:r w:rsidRPr="0055570D">
        <w:rPr>
          <w:rFonts w:ascii="Times New Roman" w:hAnsi="Times New Roman"/>
          <w:b w:val="0"/>
          <w:i/>
          <w:sz w:val="29"/>
          <w:szCs w:val="29"/>
          <w:lang w:val="en-US"/>
        </w:rPr>
        <w:t>R</w:t>
      </w:r>
      <w:r w:rsidRPr="0055570D">
        <w:rPr>
          <w:rFonts w:ascii="Times New Roman" w:hAnsi="Times New Roman"/>
          <w:b w:val="0"/>
          <w:sz w:val="29"/>
          <w:szCs w:val="29"/>
          <w:vertAlign w:val="subscript"/>
        </w:rPr>
        <w:t>2</w:t>
      </w:r>
      <w:r w:rsidRPr="0055570D">
        <w:rPr>
          <w:rFonts w:ascii="Times New Roman" w:hAnsi="Times New Roman"/>
          <w:b w:val="0"/>
          <w:i/>
          <w:sz w:val="29"/>
          <w:szCs w:val="29"/>
          <w:lang w:val="en-US"/>
        </w:rPr>
        <w:t>i</w:t>
      </w:r>
      <w:r w:rsidRPr="0055570D">
        <w:rPr>
          <w:rFonts w:ascii="Times New Roman" w:hAnsi="Times New Roman"/>
          <w:b w:val="0"/>
          <w:sz w:val="29"/>
          <w:szCs w:val="29"/>
          <w:vertAlign w:val="subscript"/>
        </w:rPr>
        <w:t>2</w:t>
      </w:r>
      <w:r w:rsidRPr="0055570D">
        <w:rPr>
          <w:rFonts w:ascii="Times New Roman" w:hAnsi="Times New Roman"/>
          <w:b w:val="0"/>
          <w:sz w:val="29"/>
          <w:szCs w:val="29"/>
        </w:rPr>
        <w:t xml:space="preserve"> – падение напряжения на активном сопротивлении проводов вторичной обмотки; </w:t>
      </w:r>
      <w:r w:rsidRPr="0055570D">
        <w:rPr>
          <w:rFonts w:ascii="Times New Roman" w:hAnsi="Times New Roman"/>
          <w:i/>
          <w:position w:val="-28"/>
          <w:sz w:val="29"/>
          <w:szCs w:val="29"/>
          <w:lang w:val="en-US"/>
        </w:rPr>
        <w:object w:dxaOrig="1680" w:dyaOrig="740">
          <v:shape id="_x0000_i1039" type="#_x0000_t75" style="width:84pt;height:36.75pt" o:ole="">
            <v:imagedata r:id="rId34" o:title=""/>
          </v:shape>
          <o:OLEObject Type="Embed" ProgID="Equation.3" ShapeID="_x0000_i1039" DrawAspect="Content" ObjectID="_1697463811" r:id="rId35"/>
        </w:object>
      </w:r>
      <w:r w:rsidRPr="0055570D">
        <w:rPr>
          <w:rFonts w:ascii="Times New Roman" w:hAnsi="Times New Roman"/>
          <w:b w:val="0"/>
          <w:sz w:val="29"/>
          <w:szCs w:val="29"/>
        </w:rPr>
        <w:t xml:space="preserve"> </w:t>
      </w:r>
      <w:r w:rsidRPr="0055570D">
        <w:rPr>
          <w:rFonts w:ascii="Times New Roman" w:hAnsi="Times New Roman"/>
          <w:b w:val="0"/>
          <w:sz w:val="29"/>
          <w:szCs w:val="29"/>
        </w:rPr>
        <w:sym w:font="Symbol" w:char="F02D"/>
      </w:r>
      <w:r w:rsidRPr="0055570D">
        <w:rPr>
          <w:rFonts w:ascii="Times New Roman" w:hAnsi="Times New Roman"/>
          <w:b w:val="0"/>
          <w:sz w:val="29"/>
          <w:szCs w:val="29"/>
        </w:rPr>
        <w:t xml:space="preserve"> падение напряжения на сопротивлении рассеяния вторичной обмотки. В комплексной форме:</w:t>
      </w:r>
    </w:p>
    <w:p w:rsidR="003B6F17" w:rsidRPr="0055570D" w:rsidRDefault="003B6F17" w:rsidP="003B6F17">
      <w:pPr>
        <w:pStyle w:val="a3"/>
        <w:keepNext/>
        <w:suppressLineNumbers/>
        <w:spacing w:line="288" w:lineRule="auto"/>
        <w:ind w:firstLine="0"/>
        <w:jc w:val="center"/>
        <w:rPr>
          <w:i/>
          <w:sz w:val="29"/>
          <w:szCs w:val="29"/>
        </w:rPr>
      </w:pPr>
    </w:p>
    <w:p w:rsidR="003B6F17" w:rsidRPr="0055570D" w:rsidRDefault="003B6F17" w:rsidP="003B6F17">
      <w:pPr>
        <w:pStyle w:val="a3"/>
        <w:keepNext/>
        <w:suppressLineNumbers/>
        <w:spacing w:line="288" w:lineRule="auto"/>
        <w:ind w:firstLine="0"/>
        <w:jc w:val="center"/>
        <w:rPr>
          <w:sz w:val="29"/>
          <w:szCs w:val="29"/>
          <w:lang w:val="ru-MO"/>
        </w:rPr>
      </w:pPr>
      <w:r w:rsidRPr="0055570D">
        <w:rPr>
          <w:i/>
          <w:position w:val="-12"/>
          <w:sz w:val="29"/>
          <w:szCs w:val="29"/>
          <w:lang w:val="en-US"/>
        </w:rPr>
        <w:object w:dxaOrig="3240" w:dyaOrig="400">
          <v:shape id="_x0000_i1040" type="#_x0000_t75" style="width:162pt;height:20.25pt" o:ole="">
            <v:imagedata r:id="rId36" o:title=""/>
          </v:shape>
          <o:OLEObject Type="Embed" ProgID="Equation.3" ShapeID="_x0000_i1040" DrawAspect="Content" ObjectID="_1697463812" r:id="rId37"/>
        </w:object>
      </w:r>
      <w:r w:rsidRPr="0055570D">
        <w:rPr>
          <w:sz w:val="29"/>
          <w:szCs w:val="29"/>
        </w:rPr>
        <w:t>,</w:t>
      </w:r>
    </w:p>
    <w:p w:rsidR="003B6F17" w:rsidRPr="0055570D" w:rsidRDefault="003B6F17" w:rsidP="003B6F17">
      <w:pPr>
        <w:pStyle w:val="FR3"/>
        <w:keepNext/>
        <w:widowControl/>
        <w:suppressLineNumbers/>
        <w:spacing w:before="0" w:line="288" w:lineRule="auto"/>
        <w:ind w:left="0"/>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r w:rsidRPr="0055570D">
        <w:rPr>
          <w:rFonts w:ascii="Times New Roman" w:hAnsi="Times New Roman"/>
          <w:b w:val="0"/>
          <w:sz w:val="29"/>
          <w:szCs w:val="29"/>
        </w:rPr>
        <w:t>4.1.4 Электрическая схема замещения трансформатора. Для исследования режимов работы трансформатора, расчета сетей целесообразно магнитную связь между первичным и вторич</w:t>
      </w:r>
      <w:r w:rsidRPr="0055570D">
        <w:rPr>
          <w:rFonts w:ascii="Times New Roman" w:hAnsi="Times New Roman"/>
          <w:b w:val="0"/>
          <w:sz w:val="29"/>
          <w:szCs w:val="29"/>
        </w:rPr>
        <w:softHyphen/>
        <w:t>ным контурами заменить электрической связью. В соответствии с уравнениями электрического состояния можно построить схему замещения трансформатора (рисунок 4.3).</w:t>
      </w:r>
    </w:p>
    <w:p w:rsidR="003B6F17" w:rsidRPr="0055570D" w:rsidRDefault="003B6F17" w:rsidP="003B6F17">
      <w:pPr>
        <w:pStyle w:val="FR3"/>
        <w:keepNext/>
        <w:widowControl/>
        <w:suppressLineNumbers/>
        <w:spacing w:before="0" w:line="288" w:lineRule="auto"/>
        <w:ind w:left="0" w:firstLine="851"/>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Pr>
          <w:rFonts w:ascii="Times New Roman" w:hAnsi="Times New Roman"/>
          <w:b w:val="0"/>
          <w:noProof/>
          <w:snapToGrid/>
          <w:sz w:val="29"/>
          <w:szCs w:val="29"/>
        </w:rPr>
        <w:drawing>
          <wp:inline distT="0" distB="0" distL="0" distR="0" wp14:anchorId="3E3E75A9" wp14:editId="7D349F9E">
            <wp:extent cx="3400425" cy="1676400"/>
            <wp:effectExtent l="19050" t="0" r="9525" b="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pic:cNvPicPr>
                      <a:picLocks noChangeAspect="1" noChangeArrowheads="1"/>
                    </pic:cNvPicPr>
                  </pic:nvPicPr>
                  <pic:blipFill>
                    <a:blip r:embed="rId38"/>
                    <a:srcRect/>
                    <a:stretch>
                      <a:fillRect/>
                    </a:stretch>
                  </pic:blipFill>
                  <pic:spPr bwMode="auto">
                    <a:xfrm>
                      <a:off x="0" y="0"/>
                      <a:ext cx="3400425" cy="1676400"/>
                    </a:xfrm>
                    <a:prstGeom prst="rect">
                      <a:avLst/>
                    </a:prstGeom>
                    <a:noFill/>
                    <a:ln w="9525">
                      <a:noFill/>
                      <a:miter lim="800000"/>
                      <a:headEnd/>
                      <a:tailEnd/>
                    </a:ln>
                  </pic:spPr>
                </pic:pic>
              </a:graphicData>
            </a:graphic>
          </wp:inline>
        </w:drawing>
      </w:r>
    </w:p>
    <w:p w:rsidR="003B6F17" w:rsidRDefault="003B6F17" w:rsidP="003B6F17">
      <w:pPr>
        <w:pStyle w:val="FR3"/>
        <w:keepNext/>
        <w:widowControl/>
        <w:suppressLineNumbers/>
        <w:spacing w:before="0" w:line="288" w:lineRule="auto"/>
        <w:ind w:left="0"/>
        <w:jc w:val="center"/>
        <w:rPr>
          <w:rFonts w:ascii="Times New Roman" w:hAnsi="Times New Roman"/>
          <w:b w:val="0"/>
          <w:sz w:val="29"/>
          <w:szCs w:val="29"/>
        </w:rPr>
      </w:pPr>
    </w:p>
    <w:p w:rsidR="003B6F17" w:rsidRPr="0055570D" w:rsidRDefault="003B6F17" w:rsidP="003B6F17">
      <w:pPr>
        <w:pStyle w:val="FR3"/>
        <w:keepNext/>
        <w:widowControl/>
        <w:suppressLineNumbers/>
        <w:spacing w:before="0" w:line="288" w:lineRule="auto"/>
        <w:ind w:left="0"/>
        <w:jc w:val="center"/>
        <w:rPr>
          <w:rFonts w:ascii="Times New Roman" w:hAnsi="Times New Roman"/>
          <w:b w:val="0"/>
          <w:sz w:val="29"/>
          <w:szCs w:val="29"/>
        </w:rPr>
      </w:pPr>
      <w:r w:rsidRPr="0055570D">
        <w:rPr>
          <w:rFonts w:ascii="Times New Roman" w:hAnsi="Times New Roman"/>
          <w:b w:val="0"/>
          <w:sz w:val="29"/>
          <w:szCs w:val="29"/>
        </w:rPr>
        <w:t>Рисунок 4.3</w:t>
      </w:r>
    </w:p>
    <w:p w:rsidR="003B6F17" w:rsidRPr="0055570D" w:rsidRDefault="003B6F17" w:rsidP="003B6F17">
      <w:pPr>
        <w:keepNext/>
        <w:suppressLineNumbers/>
        <w:spacing w:line="288" w:lineRule="auto"/>
        <w:ind w:firstLine="851"/>
        <w:jc w:val="both"/>
        <w:rPr>
          <w:sz w:val="29"/>
          <w:szCs w:val="29"/>
        </w:rPr>
      </w:pPr>
      <w:r w:rsidRPr="0055570D">
        <w:rPr>
          <w:sz w:val="29"/>
          <w:szCs w:val="29"/>
        </w:rPr>
        <w:lastRenderedPageBreak/>
        <w:t>Эквивалентность энергетических соотношений в трансформато</w:t>
      </w:r>
      <w:r w:rsidRPr="0055570D">
        <w:rPr>
          <w:sz w:val="29"/>
          <w:szCs w:val="29"/>
        </w:rPr>
        <w:softHyphen/>
        <w:t>ре и его схема замещения не будут нарушены, если полная мощ</w:t>
      </w:r>
      <w:r w:rsidRPr="0055570D">
        <w:rPr>
          <w:sz w:val="29"/>
          <w:szCs w:val="29"/>
        </w:rPr>
        <w:softHyphen/>
        <w:t xml:space="preserve">ность </w:t>
      </w:r>
      <w:r w:rsidRPr="0055570D">
        <w:rPr>
          <w:i/>
          <w:sz w:val="29"/>
          <w:szCs w:val="29"/>
        </w:rPr>
        <w:t>S</w:t>
      </w:r>
      <w:r w:rsidRPr="0055570D">
        <w:rPr>
          <w:sz w:val="29"/>
          <w:szCs w:val="29"/>
          <w:vertAlign w:val="subscript"/>
        </w:rPr>
        <w:t>2</w:t>
      </w:r>
      <w:r w:rsidRPr="0055570D">
        <w:rPr>
          <w:i/>
          <w:sz w:val="29"/>
          <w:szCs w:val="29"/>
        </w:rPr>
        <w:t>=S'</w:t>
      </w:r>
      <w:r w:rsidRPr="0055570D">
        <w:rPr>
          <w:sz w:val="29"/>
          <w:szCs w:val="29"/>
          <w:vertAlign w:val="subscript"/>
        </w:rPr>
        <w:t>2</w:t>
      </w:r>
      <w:r w:rsidRPr="0055570D">
        <w:rPr>
          <w:sz w:val="29"/>
          <w:szCs w:val="29"/>
        </w:rPr>
        <w:t xml:space="preserve"> (</w:t>
      </w:r>
      <w:r w:rsidRPr="0055570D">
        <w:rPr>
          <w:i/>
          <w:sz w:val="29"/>
          <w:szCs w:val="29"/>
        </w:rPr>
        <w:t>E</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rPr>
        <w:t>=</w:t>
      </w:r>
      <w:r w:rsidRPr="0055570D">
        <w:rPr>
          <w:i/>
          <w:sz w:val="29"/>
          <w:szCs w:val="29"/>
        </w:rPr>
        <w:t>E'</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rPr>
        <w:t xml:space="preserve">), активная </w:t>
      </w:r>
      <w:r w:rsidRPr="0055570D">
        <w:rPr>
          <w:i/>
          <w:sz w:val="29"/>
          <w:szCs w:val="29"/>
        </w:rPr>
        <w:t>P</w:t>
      </w:r>
      <w:r w:rsidRPr="0055570D">
        <w:rPr>
          <w:sz w:val="29"/>
          <w:szCs w:val="29"/>
          <w:vertAlign w:val="subscript"/>
        </w:rPr>
        <w:t>2</w:t>
      </w:r>
      <w:r w:rsidRPr="0055570D">
        <w:rPr>
          <w:i/>
          <w:sz w:val="29"/>
          <w:szCs w:val="29"/>
        </w:rPr>
        <w:t xml:space="preserve"> = Р'</w:t>
      </w:r>
      <w:r w:rsidRPr="0055570D">
        <w:rPr>
          <w:sz w:val="29"/>
          <w:szCs w:val="29"/>
          <w:vertAlign w:val="subscript"/>
        </w:rPr>
        <w:t>2</w:t>
      </w:r>
      <w:r w:rsidRPr="0055570D">
        <w:rPr>
          <w:sz w:val="29"/>
          <w:szCs w:val="29"/>
        </w:rPr>
        <w:t xml:space="preserve"> (</w:t>
      </w:r>
      <w:r w:rsidRPr="0055570D">
        <w:rPr>
          <w:i/>
          <w:sz w:val="29"/>
          <w:szCs w:val="29"/>
        </w:rPr>
        <w:t>I</w:t>
      </w:r>
      <w:r w:rsidRPr="0055570D">
        <w:rPr>
          <w:sz w:val="29"/>
          <w:szCs w:val="29"/>
          <w:vertAlign w:val="subscript"/>
        </w:rPr>
        <w:t>2</w:t>
      </w:r>
      <w:r w:rsidRPr="0055570D">
        <w:rPr>
          <w:sz w:val="29"/>
          <w:szCs w:val="29"/>
          <w:vertAlign w:val="superscript"/>
        </w:rPr>
        <w:t>2</w:t>
      </w:r>
      <w:r w:rsidRPr="0055570D">
        <w:rPr>
          <w:i/>
          <w:sz w:val="29"/>
          <w:szCs w:val="29"/>
        </w:rPr>
        <w:t>R</w:t>
      </w:r>
      <w:r w:rsidRPr="0055570D">
        <w:rPr>
          <w:sz w:val="29"/>
          <w:szCs w:val="29"/>
          <w:vertAlign w:val="subscript"/>
        </w:rPr>
        <w:t>2</w:t>
      </w:r>
      <w:r w:rsidRPr="0055570D">
        <w:rPr>
          <w:sz w:val="29"/>
          <w:szCs w:val="29"/>
        </w:rPr>
        <w:t>=</w:t>
      </w:r>
      <w:r w:rsidRPr="0055570D">
        <w:rPr>
          <w:i/>
          <w:sz w:val="29"/>
          <w:szCs w:val="29"/>
        </w:rPr>
        <w:t>I'</w:t>
      </w:r>
      <w:r w:rsidRPr="0055570D">
        <w:rPr>
          <w:sz w:val="29"/>
          <w:szCs w:val="29"/>
          <w:vertAlign w:val="subscript"/>
        </w:rPr>
        <w:t>2</w:t>
      </w:r>
      <w:r w:rsidRPr="0055570D">
        <w:rPr>
          <w:sz w:val="29"/>
          <w:szCs w:val="29"/>
          <w:vertAlign w:val="superscript"/>
        </w:rPr>
        <w:t>2</w:t>
      </w:r>
      <w:r w:rsidRPr="0055570D">
        <w:rPr>
          <w:i/>
          <w:sz w:val="29"/>
          <w:szCs w:val="29"/>
        </w:rPr>
        <w:t>R'</w:t>
      </w:r>
      <w:r w:rsidRPr="0055570D">
        <w:rPr>
          <w:sz w:val="29"/>
          <w:szCs w:val="29"/>
          <w:vertAlign w:val="subscript"/>
        </w:rPr>
        <w:t>2</w:t>
      </w:r>
      <w:r w:rsidRPr="0055570D">
        <w:rPr>
          <w:sz w:val="29"/>
          <w:szCs w:val="29"/>
        </w:rPr>
        <w:t xml:space="preserve"> и реактивная </w:t>
      </w:r>
      <w:r w:rsidRPr="0055570D">
        <w:rPr>
          <w:i/>
          <w:sz w:val="29"/>
          <w:szCs w:val="29"/>
        </w:rPr>
        <w:t>Q</w:t>
      </w:r>
      <w:r w:rsidRPr="0055570D">
        <w:rPr>
          <w:sz w:val="29"/>
          <w:szCs w:val="29"/>
          <w:vertAlign w:val="subscript"/>
        </w:rPr>
        <w:t>2</w:t>
      </w:r>
      <w:r w:rsidRPr="0055570D">
        <w:rPr>
          <w:i/>
          <w:sz w:val="29"/>
          <w:szCs w:val="29"/>
        </w:rPr>
        <w:t>=Q'</w:t>
      </w:r>
      <w:r w:rsidRPr="0055570D">
        <w:rPr>
          <w:sz w:val="29"/>
          <w:szCs w:val="29"/>
          <w:vertAlign w:val="subscript"/>
        </w:rPr>
        <w:t>2</w:t>
      </w:r>
      <w:r w:rsidRPr="0055570D">
        <w:rPr>
          <w:sz w:val="29"/>
          <w:szCs w:val="29"/>
        </w:rPr>
        <w:t xml:space="preserve"> (</w:t>
      </w:r>
      <w:r w:rsidRPr="0055570D">
        <w:rPr>
          <w:i/>
          <w:sz w:val="29"/>
          <w:szCs w:val="29"/>
        </w:rPr>
        <w:t>X</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vertAlign w:val="superscript"/>
        </w:rPr>
        <w:t>2</w:t>
      </w:r>
      <w:r w:rsidRPr="0055570D">
        <w:rPr>
          <w:sz w:val="29"/>
          <w:szCs w:val="29"/>
        </w:rPr>
        <w:t>=</w:t>
      </w:r>
      <w:r w:rsidRPr="0055570D">
        <w:rPr>
          <w:i/>
          <w:sz w:val="29"/>
          <w:szCs w:val="29"/>
        </w:rPr>
        <w:t>X'</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vertAlign w:val="superscript"/>
        </w:rPr>
        <w:t>2</w:t>
      </w:r>
      <w:r w:rsidRPr="0055570D">
        <w:rPr>
          <w:sz w:val="29"/>
          <w:szCs w:val="29"/>
        </w:rPr>
        <w:t xml:space="preserve">), а также мощность в нагрузке </w:t>
      </w:r>
      <w:r w:rsidRPr="0055570D">
        <w:rPr>
          <w:i/>
          <w:sz w:val="29"/>
          <w:szCs w:val="29"/>
        </w:rPr>
        <w:t>S</w:t>
      </w:r>
      <w:r w:rsidRPr="0055570D">
        <w:rPr>
          <w:i/>
          <w:sz w:val="29"/>
          <w:szCs w:val="29"/>
          <w:vertAlign w:val="subscript"/>
        </w:rPr>
        <w:t>н</w:t>
      </w:r>
      <w:r w:rsidRPr="0055570D">
        <w:rPr>
          <w:sz w:val="29"/>
          <w:szCs w:val="29"/>
        </w:rPr>
        <w:t>=</w:t>
      </w:r>
      <w:r w:rsidRPr="0055570D">
        <w:rPr>
          <w:i/>
          <w:sz w:val="29"/>
          <w:szCs w:val="29"/>
        </w:rPr>
        <w:t xml:space="preserve"> S'</w:t>
      </w:r>
      <w:r w:rsidRPr="0055570D">
        <w:rPr>
          <w:i/>
          <w:sz w:val="29"/>
          <w:szCs w:val="29"/>
          <w:vertAlign w:val="subscript"/>
        </w:rPr>
        <w:t>н</w:t>
      </w:r>
      <w:r w:rsidRPr="0055570D">
        <w:rPr>
          <w:sz w:val="29"/>
          <w:szCs w:val="29"/>
        </w:rPr>
        <w:t xml:space="preserve"> (</w:t>
      </w:r>
      <w:r w:rsidRPr="0055570D">
        <w:rPr>
          <w:i/>
          <w:sz w:val="29"/>
          <w:szCs w:val="29"/>
        </w:rPr>
        <w:t>U</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rPr>
        <w:t>=</w:t>
      </w:r>
      <w:r w:rsidRPr="0055570D">
        <w:rPr>
          <w:i/>
          <w:sz w:val="29"/>
          <w:szCs w:val="29"/>
        </w:rPr>
        <w:t>U'</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rPr>
        <w:t>) останутся неизменными, тогда:</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pStyle w:val="FR5"/>
        <w:keepNext/>
        <w:widowControl/>
        <w:suppressLineNumbers/>
        <w:spacing w:before="0" w:line="288" w:lineRule="auto"/>
        <w:jc w:val="center"/>
        <w:rPr>
          <w:rFonts w:ascii="Times New Roman" w:hAnsi="Times New Roman"/>
          <w:b w:val="0"/>
          <w:sz w:val="29"/>
          <w:szCs w:val="29"/>
        </w:rPr>
      </w:pPr>
      <w:r w:rsidRPr="0055570D">
        <w:rPr>
          <w:rFonts w:ascii="Times New Roman" w:hAnsi="Times New Roman"/>
          <w:b w:val="0"/>
          <w:position w:val="-12"/>
          <w:sz w:val="29"/>
          <w:szCs w:val="29"/>
        </w:rPr>
        <w:object w:dxaOrig="1240" w:dyaOrig="380">
          <v:shape id="_x0000_i1041" type="#_x0000_t75" style="width:62.25pt;height:18.75pt" o:ole="" fillcolor="window">
            <v:imagedata r:id="rId39" o:title=""/>
          </v:shape>
          <o:OLEObject Type="Embed" ProgID="Equation.3" ShapeID="_x0000_i1041" DrawAspect="Content" ObjectID="_1697463813" r:id="rId40"/>
        </w:object>
      </w:r>
      <w:r w:rsidRPr="0055570D">
        <w:rPr>
          <w:rFonts w:ascii="Times New Roman" w:hAnsi="Times New Roman"/>
          <w:b w:val="0"/>
          <w:sz w:val="29"/>
          <w:szCs w:val="29"/>
        </w:rPr>
        <w:t xml:space="preserve">; </w:t>
      </w:r>
      <w:r w:rsidRPr="0055570D">
        <w:rPr>
          <w:rFonts w:ascii="Times New Roman" w:hAnsi="Times New Roman"/>
          <w:b w:val="0"/>
          <w:position w:val="-12"/>
          <w:sz w:val="29"/>
          <w:szCs w:val="29"/>
        </w:rPr>
        <w:object w:dxaOrig="1160" w:dyaOrig="380">
          <v:shape id="_x0000_i1042" type="#_x0000_t75" style="width:57.75pt;height:18.75pt" o:ole="" fillcolor="window">
            <v:imagedata r:id="rId41" o:title=""/>
          </v:shape>
          <o:OLEObject Type="Embed" ProgID="Equation.3" ShapeID="_x0000_i1042" DrawAspect="Content" ObjectID="_1697463814" r:id="rId42"/>
        </w:object>
      </w:r>
      <w:r w:rsidRPr="0055570D">
        <w:rPr>
          <w:rFonts w:ascii="Times New Roman" w:hAnsi="Times New Roman"/>
          <w:b w:val="0"/>
          <w:sz w:val="29"/>
          <w:szCs w:val="29"/>
        </w:rPr>
        <w:t xml:space="preserve">; </w:t>
      </w:r>
      <w:r w:rsidRPr="0055570D">
        <w:rPr>
          <w:rFonts w:ascii="Times New Roman" w:hAnsi="Times New Roman"/>
          <w:b w:val="0"/>
          <w:position w:val="-28"/>
          <w:sz w:val="29"/>
          <w:szCs w:val="29"/>
        </w:rPr>
        <w:object w:dxaOrig="1160" w:dyaOrig="740">
          <v:shape id="_x0000_i1043" type="#_x0000_t75" style="width:57.75pt;height:36.75pt" o:ole="" fillcolor="window">
            <v:imagedata r:id="rId43" o:title=""/>
          </v:shape>
          <o:OLEObject Type="Embed" ProgID="Equation.3" ShapeID="_x0000_i1043" DrawAspect="Content" ObjectID="_1697463815" r:id="rId44"/>
        </w:object>
      </w:r>
      <w:r w:rsidRPr="0055570D">
        <w:rPr>
          <w:rFonts w:ascii="Times New Roman" w:hAnsi="Times New Roman"/>
          <w:b w:val="0"/>
          <w:sz w:val="29"/>
          <w:szCs w:val="29"/>
        </w:rPr>
        <w:t xml:space="preserve">; </w:t>
      </w:r>
    </w:p>
    <w:p w:rsidR="003B6F17" w:rsidRPr="0055570D" w:rsidRDefault="003B6F17" w:rsidP="003B6F17">
      <w:pPr>
        <w:pStyle w:val="FR5"/>
        <w:keepNext/>
        <w:widowControl/>
        <w:suppressLineNumbers/>
        <w:spacing w:before="0" w:line="288" w:lineRule="auto"/>
        <w:jc w:val="center"/>
        <w:rPr>
          <w:rFonts w:ascii="Times New Roman" w:hAnsi="Times New Roman"/>
          <w:b w:val="0"/>
          <w:sz w:val="29"/>
          <w:szCs w:val="29"/>
        </w:rPr>
      </w:pPr>
    </w:p>
    <w:p w:rsidR="003B6F17" w:rsidRPr="0055570D" w:rsidRDefault="003B6F17" w:rsidP="003B6F17">
      <w:pPr>
        <w:pStyle w:val="FR5"/>
        <w:keepNext/>
        <w:widowControl/>
        <w:suppressLineNumbers/>
        <w:spacing w:before="0" w:line="288" w:lineRule="auto"/>
        <w:jc w:val="center"/>
        <w:rPr>
          <w:rFonts w:ascii="Times New Roman" w:hAnsi="Times New Roman"/>
          <w:sz w:val="29"/>
          <w:szCs w:val="29"/>
        </w:rPr>
      </w:pPr>
      <w:r w:rsidRPr="0055570D">
        <w:rPr>
          <w:rFonts w:ascii="Times New Roman" w:hAnsi="Times New Roman"/>
          <w:b w:val="0"/>
          <w:position w:val="-12"/>
          <w:sz w:val="29"/>
          <w:szCs w:val="29"/>
        </w:rPr>
        <w:object w:dxaOrig="1280" w:dyaOrig="440">
          <v:shape id="_x0000_i1044" type="#_x0000_t75" style="width:63.75pt;height:21.75pt" o:ole="" fillcolor="window">
            <v:imagedata r:id="rId45" o:title=""/>
          </v:shape>
          <o:OLEObject Type="Embed" ProgID="Equation.3" ShapeID="_x0000_i1044" DrawAspect="Content" ObjectID="_1697463816" r:id="rId46"/>
        </w:object>
      </w:r>
      <w:r w:rsidRPr="0055570D">
        <w:rPr>
          <w:rFonts w:ascii="Times New Roman" w:hAnsi="Times New Roman"/>
          <w:b w:val="0"/>
          <w:sz w:val="29"/>
          <w:szCs w:val="29"/>
        </w:rPr>
        <w:t xml:space="preserve">; </w:t>
      </w:r>
      <w:r w:rsidRPr="0055570D">
        <w:rPr>
          <w:rFonts w:ascii="Times New Roman" w:hAnsi="Times New Roman"/>
          <w:b w:val="0"/>
          <w:position w:val="-12"/>
          <w:sz w:val="29"/>
          <w:szCs w:val="29"/>
        </w:rPr>
        <w:object w:dxaOrig="1380" w:dyaOrig="440">
          <v:shape id="_x0000_i1045" type="#_x0000_t75" style="width:69pt;height:21.75pt" o:ole="" fillcolor="window">
            <v:imagedata r:id="rId47" o:title=""/>
          </v:shape>
          <o:OLEObject Type="Embed" ProgID="Equation.3" ShapeID="_x0000_i1045" DrawAspect="Content" ObjectID="_1697463817" r:id="rId48"/>
        </w:object>
      </w:r>
      <w:r w:rsidRPr="0055570D">
        <w:rPr>
          <w:rFonts w:ascii="Times New Roman" w:hAnsi="Times New Roman"/>
          <w:b w:val="0"/>
          <w:sz w:val="29"/>
          <w:szCs w:val="29"/>
        </w:rPr>
        <w:t xml:space="preserve">; </w:t>
      </w:r>
      <w:r w:rsidRPr="0055570D">
        <w:rPr>
          <w:rFonts w:ascii="Times New Roman" w:hAnsi="Times New Roman"/>
          <w:b w:val="0"/>
          <w:position w:val="-12"/>
          <w:sz w:val="29"/>
          <w:szCs w:val="29"/>
        </w:rPr>
        <w:object w:dxaOrig="1280" w:dyaOrig="440">
          <v:shape id="_x0000_i1046" type="#_x0000_t75" style="width:63.75pt;height:21.75pt" o:ole="" fillcolor="window">
            <v:imagedata r:id="rId49" o:title=""/>
          </v:shape>
          <o:OLEObject Type="Embed" ProgID="Equation.3" ShapeID="_x0000_i1046" DrawAspect="Content" ObjectID="_1697463818" r:id="rId50"/>
        </w:object>
      </w:r>
      <w:r w:rsidRPr="0055570D">
        <w:rPr>
          <w:rFonts w:ascii="Times New Roman" w:hAnsi="Times New Roman"/>
          <w:b w:val="0"/>
          <w:sz w:val="29"/>
          <w:szCs w:val="29"/>
        </w:rPr>
        <w:t>.</w:t>
      </w:r>
    </w:p>
    <w:p w:rsidR="003B6F17" w:rsidRPr="002A2648" w:rsidRDefault="003B6F17" w:rsidP="003B6F17">
      <w:pPr>
        <w:keepNext/>
        <w:suppressLineNumbers/>
        <w:spacing w:line="288" w:lineRule="auto"/>
        <w:ind w:firstLine="851"/>
        <w:rPr>
          <w:sz w:val="29"/>
          <w:szCs w:val="29"/>
        </w:rPr>
      </w:pPr>
    </w:p>
    <w:p w:rsidR="003B6F17" w:rsidRPr="0055570D" w:rsidRDefault="003B6F17" w:rsidP="003B6F17">
      <w:pPr>
        <w:keepNext/>
        <w:suppressLineNumbers/>
        <w:spacing w:line="288" w:lineRule="auto"/>
        <w:ind w:firstLine="851"/>
        <w:rPr>
          <w:sz w:val="29"/>
          <w:szCs w:val="29"/>
        </w:rPr>
      </w:pPr>
      <w:r w:rsidRPr="0055570D">
        <w:rPr>
          <w:sz w:val="29"/>
          <w:szCs w:val="29"/>
        </w:rPr>
        <w:t xml:space="preserve">Эти параметры называются приведенными (к числу витков </w:t>
      </w:r>
      <w:r w:rsidRPr="0055570D">
        <w:rPr>
          <w:i/>
          <w:sz w:val="29"/>
          <w:szCs w:val="29"/>
        </w:rPr>
        <w:sym w:font="Symbol" w:char="F077"/>
      </w:r>
      <w:r w:rsidRPr="0055570D">
        <w:rPr>
          <w:sz w:val="29"/>
          <w:szCs w:val="29"/>
          <w:vertAlign w:val="subscript"/>
        </w:rPr>
        <w:t>1</w: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На схеме </w:t>
      </w:r>
      <w:r w:rsidRPr="0055570D">
        <w:rPr>
          <w:i/>
          <w:sz w:val="29"/>
          <w:szCs w:val="29"/>
          <w:lang w:val="en-US"/>
        </w:rPr>
        <w:t>R</w:t>
      </w:r>
      <w:r w:rsidRPr="0055570D">
        <w:rPr>
          <w:sz w:val="29"/>
          <w:szCs w:val="29"/>
          <w:vertAlign w:val="subscript"/>
        </w:rPr>
        <w:t>1</w:t>
      </w:r>
      <w:r w:rsidRPr="0055570D">
        <w:rPr>
          <w:sz w:val="29"/>
          <w:szCs w:val="29"/>
        </w:rPr>
        <w:t xml:space="preserve"> и </w:t>
      </w:r>
      <w:r w:rsidRPr="0055570D">
        <w:rPr>
          <w:i/>
          <w:sz w:val="29"/>
          <w:szCs w:val="29"/>
          <w:lang w:val="en-US"/>
        </w:rPr>
        <w:t>X</w:t>
      </w:r>
      <w:r w:rsidRPr="0055570D">
        <w:rPr>
          <w:sz w:val="29"/>
          <w:szCs w:val="29"/>
          <w:vertAlign w:val="subscript"/>
        </w:rPr>
        <w:t>1</w:t>
      </w:r>
      <w:r w:rsidRPr="0055570D">
        <w:rPr>
          <w:i/>
          <w:sz w:val="29"/>
          <w:szCs w:val="29"/>
          <w:vertAlign w:val="subscript"/>
          <w:lang w:val="en-US"/>
        </w:rPr>
        <w:t>d</w:t>
      </w:r>
      <w:r w:rsidRPr="0055570D">
        <w:rPr>
          <w:sz w:val="29"/>
          <w:szCs w:val="29"/>
        </w:rPr>
        <w:t xml:space="preserve"> соответственно – активное сопротивление и сопротивление рассеяния первичной обмотки; </w:t>
      </w:r>
      <w:r w:rsidRPr="0055570D">
        <w:rPr>
          <w:i/>
          <w:sz w:val="29"/>
          <w:szCs w:val="29"/>
          <w:lang w:val="en-US"/>
        </w:rPr>
        <w:t>R</w:t>
      </w:r>
      <w:r w:rsidRPr="0055570D">
        <w:rPr>
          <w:i/>
          <w:sz w:val="29"/>
          <w:szCs w:val="29"/>
        </w:rPr>
        <w:t>'</w:t>
      </w:r>
      <w:r w:rsidRPr="0055570D">
        <w:rPr>
          <w:sz w:val="29"/>
          <w:szCs w:val="29"/>
          <w:vertAlign w:val="subscript"/>
        </w:rPr>
        <w:t>2</w:t>
      </w:r>
      <w:r w:rsidRPr="0055570D">
        <w:rPr>
          <w:sz w:val="29"/>
          <w:szCs w:val="29"/>
        </w:rPr>
        <w:t xml:space="preserve"> и </w:t>
      </w:r>
      <w:r w:rsidRPr="0055570D">
        <w:rPr>
          <w:i/>
          <w:sz w:val="29"/>
          <w:szCs w:val="29"/>
          <w:lang w:val="en-US"/>
        </w:rPr>
        <w:t>X</w:t>
      </w:r>
      <w:r w:rsidRPr="0055570D">
        <w:rPr>
          <w:i/>
          <w:sz w:val="29"/>
          <w:szCs w:val="29"/>
        </w:rPr>
        <w:t>'</w:t>
      </w:r>
      <w:r w:rsidRPr="0055570D">
        <w:rPr>
          <w:sz w:val="29"/>
          <w:szCs w:val="29"/>
          <w:vertAlign w:val="subscript"/>
        </w:rPr>
        <w:t>2</w:t>
      </w:r>
      <w:r w:rsidRPr="0055570D">
        <w:rPr>
          <w:i/>
          <w:sz w:val="29"/>
          <w:szCs w:val="29"/>
          <w:vertAlign w:val="subscript"/>
          <w:lang w:val="en-US"/>
        </w:rPr>
        <w:t>d</w:t>
      </w:r>
      <w:r w:rsidRPr="0055570D">
        <w:rPr>
          <w:sz w:val="29"/>
          <w:szCs w:val="29"/>
        </w:rPr>
        <w:t xml:space="preserve"> – приведенное активное сопротивление и сопротивление рассеяния вторичной обмотки; </w:t>
      </w:r>
      <w:r w:rsidRPr="0055570D">
        <w:rPr>
          <w:i/>
          <w:sz w:val="29"/>
          <w:szCs w:val="29"/>
          <w:lang w:val="en-US"/>
        </w:rPr>
        <w:t>R</w:t>
      </w:r>
      <w:r w:rsidRPr="0055570D">
        <w:rPr>
          <w:sz w:val="29"/>
          <w:szCs w:val="29"/>
          <w:vertAlign w:val="subscript"/>
        </w:rPr>
        <w:t>0</w:t>
      </w:r>
      <w:r w:rsidRPr="0055570D">
        <w:rPr>
          <w:sz w:val="29"/>
          <w:szCs w:val="29"/>
        </w:rPr>
        <w:t xml:space="preserve"> и </w:t>
      </w:r>
      <w:r w:rsidRPr="0055570D">
        <w:rPr>
          <w:i/>
          <w:sz w:val="29"/>
          <w:szCs w:val="29"/>
          <w:lang w:val="en-US"/>
        </w:rPr>
        <w:t>X</w:t>
      </w:r>
      <w:r w:rsidRPr="0055570D">
        <w:rPr>
          <w:sz w:val="29"/>
          <w:szCs w:val="29"/>
          <w:vertAlign w:val="subscript"/>
        </w:rPr>
        <w:t>0</w:t>
      </w:r>
      <w:r w:rsidRPr="0055570D">
        <w:rPr>
          <w:sz w:val="29"/>
          <w:szCs w:val="29"/>
        </w:rPr>
        <w:t xml:space="preserve"> –активное и реактивное сопротивление ветви холостого хода.</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Параметры схемы замещения трансформатора экспериментально найти трудно. Если пренебречь током холостого хода из-за его малости, то получим так называемую упрощенную схему замещения (рисунок 4.4), где </w:t>
      </w:r>
      <w:r w:rsidRPr="0055570D">
        <w:rPr>
          <w:i/>
          <w:sz w:val="29"/>
          <w:szCs w:val="29"/>
          <w:lang w:val="en-US"/>
        </w:rPr>
        <w:t>R</w:t>
      </w:r>
      <w:r w:rsidRPr="0055570D">
        <w:rPr>
          <w:i/>
          <w:sz w:val="29"/>
          <w:szCs w:val="29"/>
          <w:vertAlign w:val="subscript"/>
        </w:rPr>
        <w:t>к</w:t>
      </w:r>
      <w:r w:rsidRPr="0055570D">
        <w:rPr>
          <w:sz w:val="29"/>
          <w:szCs w:val="29"/>
        </w:rPr>
        <w:t xml:space="preserve"> и </w:t>
      </w:r>
      <w:r w:rsidRPr="0055570D">
        <w:rPr>
          <w:i/>
          <w:sz w:val="29"/>
          <w:szCs w:val="29"/>
          <w:lang w:val="en-US"/>
        </w:rPr>
        <w:t>X</w:t>
      </w:r>
      <w:r w:rsidRPr="0055570D">
        <w:rPr>
          <w:i/>
          <w:sz w:val="29"/>
          <w:szCs w:val="29"/>
          <w:vertAlign w:val="subscript"/>
        </w:rPr>
        <w:t>к</w:t>
      </w:r>
      <w:r w:rsidRPr="0055570D">
        <w:rPr>
          <w:sz w:val="29"/>
          <w:szCs w:val="29"/>
        </w:rPr>
        <w:t xml:space="preserve"> называются сопротивлениями короткого замыкания</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i/>
          <w:sz w:val="29"/>
          <w:szCs w:val="29"/>
          <w:lang w:val="en-US"/>
        </w:rPr>
        <w:t>R</w:t>
      </w:r>
      <w:r w:rsidRPr="0055570D">
        <w:rPr>
          <w:i/>
          <w:sz w:val="29"/>
          <w:szCs w:val="29"/>
          <w:vertAlign w:val="subscript"/>
        </w:rPr>
        <w:t>к</w:t>
      </w:r>
      <w:r w:rsidRPr="0055570D">
        <w:rPr>
          <w:sz w:val="29"/>
          <w:szCs w:val="29"/>
        </w:rPr>
        <w:t>=</w:t>
      </w:r>
      <w:r w:rsidRPr="0055570D">
        <w:rPr>
          <w:i/>
          <w:sz w:val="29"/>
          <w:szCs w:val="29"/>
        </w:rPr>
        <w:t xml:space="preserve"> </w:t>
      </w:r>
      <w:r w:rsidRPr="0055570D">
        <w:rPr>
          <w:i/>
          <w:sz w:val="29"/>
          <w:szCs w:val="29"/>
          <w:lang w:val="en-US"/>
        </w:rPr>
        <w:t>R</w:t>
      </w:r>
      <w:r w:rsidRPr="0055570D">
        <w:rPr>
          <w:sz w:val="29"/>
          <w:szCs w:val="29"/>
          <w:vertAlign w:val="subscript"/>
        </w:rPr>
        <w:t>1</w:t>
      </w:r>
      <w:r w:rsidRPr="0055570D">
        <w:rPr>
          <w:sz w:val="29"/>
          <w:szCs w:val="29"/>
        </w:rPr>
        <w:t>+</w:t>
      </w:r>
      <w:r w:rsidRPr="0055570D">
        <w:rPr>
          <w:i/>
          <w:sz w:val="29"/>
          <w:szCs w:val="29"/>
        </w:rPr>
        <w:t xml:space="preserve"> </w:t>
      </w:r>
      <w:r w:rsidRPr="0055570D">
        <w:rPr>
          <w:i/>
          <w:sz w:val="29"/>
          <w:szCs w:val="29"/>
          <w:lang w:val="en-US"/>
        </w:rPr>
        <w:t>R</w:t>
      </w:r>
      <w:r w:rsidRPr="0055570D">
        <w:rPr>
          <w:i/>
          <w:sz w:val="29"/>
          <w:szCs w:val="29"/>
        </w:rPr>
        <w:t>'</w:t>
      </w:r>
      <w:r w:rsidRPr="0055570D">
        <w:rPr>
          <w:sz w:val="29"/>
          <w:szCs w:val="29"/>
          <w:vertAlign w:val="subscript"/>
        </w:rPr>
        <w:t>2</w:t>
      </w:r>
      <w:r w:rsidRPr="0055570D">
        <w:rPr>
          <w:sz w:val="29"/>
          <w:szCs w:val="29"/>
        </w:rPr>
        <w:t xml:space="preserve">;   </w:t>
      </w:r>
      <w:r w:rsidRPr="0055570D">
        <w:rPr>
          <w:i/>
          <w:sz w:val="29"/>
          <w:szCs w:val="29"/>
          <w:lang w:val="en-US"/>
        </w:rPr>
        <w:t>X</w:t>
      </w:r>
      <w:r w:rsidRPr="0055570D">
        <w:rPr>
          <w:i/>
          <w:sz w:val="29"/>
          <w:szCs w:val="29"/>
          <w:vertAlign w:val="subscript"/>
        </w:rPr>
        <w:t>к</w:t>
      </w:r>
      <w:r w:rsidRPr="0055570D">
        <w:rPr>
          <w:sz w:val="29"/>
          <w:szCs w:val="29"/>
        </w:rPr>
        <w:t>=</w:t>
      </w:r>
      <w:r w:rsidRPr="0055570D">
        <w:rPr>
          <w:i/>
          <w:sz w:val="29"/>
          <w:szCs w:val="29"/>
        </w:rPr>
        <w:t xml:space="preserve"> </w:t>
      </w:r>
      <w:r w:rsidRPr="0055570D">
        <w:rPr>
          <w:i/>
          <w:sz w:val="29"/>
          <w:szCs w:val="29"/>
          <w:lang w:val="en-US"/>
        </w:rPr>
        <w:t>X</w:t>
      </w:r>
      <w:r w:rsidRPr="0055570D">
        <w:rPr>
          <w:sz w:val="29"/>
          <w:szCs w:val="29"/>
          <w:vertAlign w:val="subscript"/>
        </w:rPr>
        <w:t>1</w:t>
      </w:r>
      <w:r w:rsidRPr="0055570D">
        <w:rPr>
          <w:sz w:val="29"/>
          <w:szCs w:val="29"/>
        </w:rPr>
        <w:t>+</w:t>
      </w:r>
      <w:r w:rsidRPr="0055570D">
        <w:rPr>
          <w:i/>
          <w:sz w:val="29"/>
          <w:szCs w:val="29"/>
        </w:rPr>
        <w:t xml:space="preserve"> </w:t>
      </w:r>
      <w:r w:rsidRPr="0055570D">
        <w:rPr>
          <w:i/>
          <w:sz w:val="29"/>
          <w:szCs w:val="29"/>
          <w:lang w:val="en-US"/>
        </w:rPr>
        <w:t>X</w:t>
      </w:r>
      <w:r w:rsidRPr="0055570D">
        <w:rPr>
          <w:i/>
          <w:sz w:val="29"/>
          <w:szCs w:val="29"/>
        </w:rPr>
        <w:t>'</w:t>
      </w:r>
      <w:r w:rsidRPr="0055570D">
        <w:rPr>
          <w:sz w:val="29"/>
          <w:szCs w:val="29"/>
          <w:vertAlign w:val="subscript"/>
        </w:rPr>
        <w:t>2</w:t>
      </w:r>
      <w:r w:rsidRPr="0055570D">
        <w:rPr>
          <w:sz w:val="29"/>
          <w:szCs w:val="29"/>
        </w:rPr>
        <w:t>.</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Pr>
          <w:noProof/>
          <w:sz w:val="29"/>
          <w:szCs w:val="29"/>
        </w:rPr>
        <w:drawing>
          <wp:inline distT="0" distB="0" distL="0" distR="0" wp14:anchorId="66DC7EAF" wp14:editId="33F4FD61">
            <wp:extent cx="2800350" cy="1304925"/>
            <wp:effectExtent l="19050" t="0" r="0" b="0"/>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51"/>
                    <a:srcRect/>
                    <a:stretch>
                      <a:fillRect/>
                    </a:stretch>
                  </pic:blipFill>
                  <pic:spPr bwMode="auto">
                    <a:xfrm>
                      <a:off x="0" y="0"/>
                      <a:ext cx="2800350" cy="1304925"/>
                    </a:xfrm>
                    <a:prstGeom prst="rect">
                      <a:avLst/>
                    </a:prstGeom>
                    <a:noFill/>
                    <a:ln w="9525">
                      <a:noFill/>
                      <a:miter lim="800000"/>
                      <a:headEnd/>
                      <a:tailEnd/>
                    </a:ln>
                  </pic:spPr>
                </pic:pic>
              </a:graphicData>
            </a:graphic>
          </wp:inline>
        </w:drawing>
      </w:r>
    </w:p>
    <w:p w:rsidR="003B6F17"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lastRenderedPageBreak/>
        <w:t>Рисунок 4.4</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pStyle w:val="a8"/>
        <w:keepNext/>
        <w:suppressLineNumbers/>
        <w:spacing w:line="288" w:lineRule="auto"/>
        <w:ind w:firstLine="851"/>
        <w:rPr>
          <w:sz w:val="29"/>
          <w:szCs w:val="29"/>
        </w:rPr>
      </w:pPr>
      <w:r w:rsidRPr="0055570D">
        <w:rPr>
          <w:sz w:val="29"/>
          <w:szCs w:val="29"/>
        </w:rPr>
        <w:t>4.1.5 Опыты холостого хода и короткого замыкания. Эти опыты проводятся для определения коэффициента трансформации, потерь в трансформаторе и параметров схемы замещения.</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Для однофазного трансформатора опыт холостого хода (ХХ) выполняется по схеме, изображенной на рисунке 4.5. К первичной обмотке подводится номинальное напряжение, ко вторичной – подключен вольтметр </w:t>
      </w:r>
      <w:r w:rsidRPr="0055570D">
        <w:rPr>
          <w:i/>
          <w:sz w:val="29"/>
          <w:szCs w:val="29"/>
        </w:rPr>
        <w:t>V</w:t>
      </w:r>
      <w:r w:rsidRPr="0055570D">
        <w:rPr>
          <w:sz w:val="29"/>
          <w:szCs w:val="29"/>
          <w:vertAlign w:val="subscript"/>
        </w:rPr>
        <w:t>2</w:t>
      </w:r>
      <w:r w:rsidRPr="0055570D">
        <w:rPr>
          <w:sz w:val="29"/>
          <w:szCs w:val="29"/>
        </w:rPr>
        <w:t xml:space="preserve">, имеющий достаточно большое сопротивление. Практически можно считать, что </w:t>
      </w:r>
      <w:r w:rsidRPr="0055570D">
        <w:rPr>
          <w:i/>
          <w:sz w:val="29"/>
          <w:szCs w:val="29"/>
        </w:rPr>
        <w:t>I</w:t>
      </w:r>
      <w:r w:rsidRPr="0055570D">
        <w:rPr>
          <w:sz w:val="29"/>
          <w:szCs w:val="29"/>
          <w:vertAlign w:val="subscript"/>
        </w:rPr>
        <w:t>2</w:t>
      </w:r>
      <w:r w:rsidRPr="0055570D">
        <w:rPr>
          <w:sz w:val="29"/>
          <w:szCs w:val="29"/>
        </w:rPr>
        <w:t>=0.</w:t>
      </w:r>
    </w:p>
    <w:p w:rsidR="003B6F17" w:rsidRPr="0055570D" w:rsidRDefault="003B6F17" w:rsidP="003B6F17">
      <w:pPr>
        <w:keepNext/>
        <w:suppressLineNumbers/>
        <w:spacing w:line="288" w:lineRule="auto"/>
        <w:ind w:firstLine="851"/>
        <w:jc w:val="both"/>
        <w:rPr>
          <w:sz w:val="29"/>
          <w:szCs w:val="29"/>
        </w:rPr>
      </w:pPr>
      <w:r w:rsidRPr="0055570D">
        <w:rPr>
          <w:sz w:val="29"/>
          <w:szCs w:val="29"/>
        </w:rPr>
        <w:t>Кроме того, в схему включены амперметры А</w:t>
      </w:r>
      <w:r w:rsidRPr="0055570D">
        <w:rPr>
          <w:sz w:val="29"/>
          <w:szCs w:val="29"/>
          <w:vertAlign w:val="subscript"/>
        </w:rPr>
        <w:t>1</w:t>
      </w:r>
      <w:r w:rsidRPr="0055570D">
        <w:rPr>
          <w:sz w:val="29"/>
          <w:szCs w:val="29"/>
        </w:rPr>
        <w:t xml:space="preserve">, вольтметр </w:t>
      </w:r>
      <w:r w:rsidRPr="0055570D">
        <w:rPr>
          <w:i/>
          <w:sz w:val="29"/>
          <w:szCs w:val="29"/>
        </w:rPr>
        <w:t>V</w:t>
      </w:r>
      <w:r w:rsidRPr="0055570D">
        <w:rPr>
          <w:sz w:val="29"/>
          <w:szCs w:val="29"/>
          <w:vertAlign w:val="subscript"/>
        </w:rPr>
        <w:t>1</w:t>
      </w:r>
      <w:r w:rsidRPr="0055570D">
        <w:rPr>
          <w:sz w:val="29"/>
          <w:szCs w:val="29"/>
        </w:rPr>
        <w:t xml:space="preserve"> и ваттметр </w:t>
      </w:r>
      <w:r w:rsidRPr="0055570D">
        <w:rPr>
          <w:i/>
          <w:sz w:val="29"/>
          <w:szCs w:val="29"/>
        </w:rPr>
        <w:t>W</w:t>
      </w:r>
      <w:r w:rsidRPr="0055570D">
        <w:rPr>
          <w:sz w:val="29"/>
          <w:szCs w:val="29"/>
        </w:rPr>
        <w:t xml:space="preserve">. Амперметр показывает ток холостого хода </w:t>
      </w:r>
      <w:r w:rsidRPr="0055570D">
        <w:rPr>
          <w:i/>
          <w:sz w:val="29"/>
          <w:szCs w:val="29"/>
        </w:rPr>
        <w:t>I</w:t>
      </w:r>
      <w:r w:rsidRPr="0055570D">
        <w:rPr>
          <w:sz w:val="29"/>
          <w:szCs w:val="29"/>
          <w:vertAlign w:val="subscript"/>
        </w:rPr>
        <w:t>1</w:t>
      </w:r>
      <w:r w:rsidRPr="0055570D">
        <w:rPr>
          <w:i/>
          <w:sz w:val="29"/>
          <w:szCs w:val="29"/>
          <w:vertAlign w:val="subscript"/>
        </w:rPr>
        <w:t>х</w:t>
      </w:r>
      <w:r w:rsidRPr="0055570D">
        <w:rPr>
          <w:sz w:val="29"/>
          <w:szCs w:val="29"/>
        </w:rPr>
        <w:t xml:space="preserve">, вольтметр </w:t>
      </w:r>
      <w:r w:rsidRPr="0055570D">
        <w:rPr>
          <w:i/>
          <w:sz w:val="29"/>
          <w:szCs w:val="29"/>
        </w:rPr>
        <w:t>V</w:t>
      </w:r>
      <w:r w:rsidRPr="0055570D">
        <w:rPr>
          <w:sz w:val="29"/>
          <w:szCs w:val="29"/>
          <w:vertAlign w:val="subscript"/>
        </w:rPr>
        <w:t>1</w:t>
      </w:r>
      <w:r w:rsidRPr="0055570D">
        <w:rPr>
          <w:sz w:val="29"/>
          <w:szCs w:val="29"/>
        </w:rPr>
        <w:t xml:space="preserve"> – номинальное напряжение первичной обмотки </w:t>
      </w:r>
      <w:r w:rsidRPr="0055570D">
        <w:rPr>
          <w:i/>
          <w:sz w:val="29"/>
          <w:szCs w:val="29"/>
        </w:rPr>
        <w:t>U</w:t>
      </w:r>
      <w:r w:rsidRPr="0055570D">
        <w:rPr>
          <w:sz w:val="29"/>
          <w:szCs w:val="29"/>
          <w:vertAlign w:val="subscript"/>
        </w:rPr>
        <w:t>1</w:t>
      </w:r>
      <w:r w:rsidRPr="0055570D">
        <w:rPr>
          <w:i/>
          <w:sz w:val="29"/>
          <w:szCs w:val="29"/>
          <w:vertAlign w:val="subscript"/>
        </w:rPr>
        <w:t>ном</w:t>
      </w:r>
      <w:r w:rsidRPr="0055570D">
        <w:rPr>
          <w:sz w:val="29"/>
          <w:szCs w:val="29"/>
        </w:rPr>
        <w:t xml:space="preserve">, вольтметр </w:t>
      </w:r>
      <w:r w:rsidRPr="0055570D">
        <w:rPr>
          <w:i/>
          <w:sz w:val="29"/>
          <w:szCs w:val="29"/>
        </w:rPr>
        <w:t>V</w:t>
      </w:r>
      <w:r w:rsidRPr="0055570D">
        <w:rPr>
          <w:sz w:val="29"/>
          <w:szCs w:val="29"/>
          <w:vertAlign w:val="subscript"/>
        </w:rPr>
        <w:t>2</w:t>
      </w:r>
      <w:r w:rsidRPr="0055570D">
        <w:rPr>
          <w:sz w:val="29"/>
          <w:szCs w:val="29"/>
        </w:rPr>
        <w:t xml:space="preserve"> – напряжение </w:t>
      </w:r>
      <w:r w:rsidRPr="0055570D">
        <w:rPr>
          <w:i/>
          <w:sz w:val="29"/>
          <w:szCs w:val="29"/>
        </w:rPr>
        <w:t>U</w:t>
      </w:r>
      <w:r w:rsidRPr="0055570D">
        <w:rPr>
          <w:sz w:val="29"/>
          <w:szCs w:val="29"/>
          <w:vertAlign w:val="subscript"/>
        </w:rPr>
        <w:t>2</w:t>
      </w:r>
      <w:r w:rsidRPr="0055570D">
        <w:rPr>
          <w:i/>
          <w:sz w:val="29"/>
          <w:szCs w:val="29"/>
          <w:vertAlign w:val="subscript"/>
        </w:rPr>
        <w:t>х</w:t>
      </w:r>
      <w:r w:rsidRPr="0055570D">
        <w:rPr>
          <w:sz w:val="29"/>
          <w:szCs w:val="29"/>
        </w:rPr>
        <w:t>=</w:t>
      </w:r>
      <w:r w:rsidRPr="0055570D">
        <w:rPr>
          <w:i/>
          <w:sz w:val="29"/>
          <w:szCs w:val="29"/>
        </w:rPr>
        <w:t xml:space="preserve"> U</w:t>
      </w:r>
      <w:r w:rsidRPr="0055570D">
        <w:rPr>
          <w:sz w:val="29"/>
          <w:szCs w:val="29"/>
          <w:vertAlign w:val="subscript"/>
        </w:rPr>
        <w:t>2</w:t>
      </w:r>
      <w:r w:rsidRPr="0055570D">
        <w:rPr>
          <w:i/>
          <w:sz w:val="29"/>
          <w:szCs w:val="29"/>
          <w:vertAlign w:val="subscript"/>
        </w:rPr>
        <w:t>ном</w:t>
      </w:r>
      <w:r w:rsidRPr="0055570D">
        <w:rPr>
          <w:sz w:val="29"/>
          <w:szCs w:val="29"/>
        </w:rPr>
        <w:t xml:space="preserve"> и ваттметр </w:t>
      </w:r>
      <w:r w:rsidRPr="0055570D">
        <w:rPr>
          <w:i/>
          <w:sz w:val="29"/>
          <w:szCs w:val="29"/>
        </w:rPr>
        <w:t>W</w:t>
      </w:r>
      <w:r w:rsidRPr="0055570D">
        <w:rPr>
          <w:sz w:val="29"/>
          <w:szCs w:val="29"/>
        </w:rPr>
        <w:t xml:space="preserve"> – мощность потерь при холостом ходе </w:t>
      </w:r>
      <w:r w:rsidRPr="0055570D">
        <w:rPr>
          <w:i/>
          <w:sz w:val="29"/>
          <w:szCs w:val="29"/>
        </w:rPr>
        <w:t>Р</w:t>
      </w:r>
      <w:r w:rsidRPr="0055570D">
        <w:rPr>
          <w:i/>
          <w:sz w:val="29"/>
          <w:szCs w:val="29"/>
          <w:vertAlign w:val="subscript"/>
        </w:rPr>
        <w:t>х</w:t>
      </w:r>
      <w:r w:rsidRPr="0055570D">
        <w:rPr>
          <w:sz w:val="29"/>
          <w:szCs w:val="29"/>
        </w:rPr>
        <w:t xml:space="preserve">. По этим показаниям можно определить коэффициент трансформации </w:t>
      </w:r>
      <w:r w:rsidRPr="0055570D">
        <w:rPr>
          <w:position w:val="-36"/>
          <w:sz w:val="29"/>
          <w:szCs w:val="29"/>
        </w:rPr>
        <w:object w:dxaOrig="1200" w:dyaOrig="820">
          <v:shape id="_x0000_i1047" type="#_x0000_t75" style="width:60pt;height:41.25pt" o:ole="">
            <v:imagedata r:id="rId52" o:title=""/>
          </v:shape>
          <o:OLEObject Type="Embed" ProgID="Equation.3" ShapeID="_x0000_i1047" DrawAspect="Content" ObjectID="_1697463819" r:id="rId53"/>
        </w:object>
      </w:r>
      <w:r w:rsidRPr="0055570D">
        <w:rPr>
          <w:sz w:val="29"/>
          <w:szCs w:val="29"/>
        </w:rPr>
        <w:t xml:space="preserve"> для понижающего трансформатора или </w:t>
      </w:r>
      <w:r w:rsidRPr="0055570D">
        <w:rPr>
          <w:position w:val="-36"/>
          <w:sz w:val="29"/>
          <w:szCs w:val="29"/>
        </w:rPr>
        <w:object w:dxaOrig="1219" w:dyaOrig="820">
          <v:shape id="_x0000_i1048" type="#_x0000_t75" style="width:60.75pt;height:41.25pt" o:ole="">
            <v:imagedata r:id="rId54" o:title=""/>
          </v:shape>
          <o:OLEObject Type="Embed" ProgID="Equation.3" ShapeID="_x0000_i1048" DrawAspect="Content" ObjectID="_1697463820" r:id="rId55"/>
        </w:object>
      </w:r>
      <w:r w:rsidRPr="0055570D">
        <w:rPr>
          <w:sz w:val="29"/>
          <w:szCs w:val="29"/>
        </w:rPr>
        <w:t xml:space="preserve"> для повышающего трансформатора. Так как нагрузка отсутствует (</w:t>
      </w:r>
      <w:r w:rsidRPr="0055570D">
        <w:rPr>
          <w:i/>
          <w:sz w:val="29"/>
          <w:szCs w:val="29"/>
        </w:rPr>
        <w:t>I</w:t>
      </w:r>
      <w:r w:rsidRPr="0055570D">
        <w:rPr>
          <w:sz w:val="29"/>
          <w:szCs w:val="29"/>
          <w:vertAlign w:val="subscript"/>
        </w:rPr>
        <w:t>2</w:t>
      </w:r>
      <w:r w:rsidRPr="0055570D">
        <w:rPr>
          <w:sz w:val="29"/>
          <w:szCs w:val="29"/>
        </w:rPr>
        <w:t xml:space="preserve">=0), то мощность показываемая ваттметром, </w:t>
      </w:r>
      <w:r w:rsidRPr="0055570D">
        <w:rPr>
          <w:sz w:val="29"/>
          <w:szCs w:val="29"/>
        </w:rPr>
        <w:sym w:font="Symbol" w:char="F02D"/>
      </w:r>
      <w:r w:rsidRPr="0055570D">
        <w:rPr>
          <w:sz w:val="29"/>
          <w:szCs w:val="29"/>
        </w:rPr>
        <w:t xml:space="preserve"> это мощность потерь в стали трансформатора (магнитопроводе). Мощностью потерь в проводах обмоток моно пренебречь, так как при опыте холостого хода ток вторичной обмотки равен нулю, а ток в первичной обмотке – ток холостого хода составляет примерено 5 % от номинального.</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object w:dxaOrig="5280" w:dyaOrig="2175">
          <v:shape id="_x0000_i1049" type="#_x0000_t75" style="width:264pt;height:108.75pt" o:ole="" fillcolor="window">
            <v:imagedata r:id="rId56" o:title=""/>
          </v:shape>
          <o:OLEObject Type="Embed" ProgID="PBrush" ShapeID="_x0000_i1049" DrawAspect="Content" ObjectID="_1697463821" r:id="rId57"/>
        </w:object>
      </w:r>
    </w:p>
    <w:p w:rsidR="003B6F17"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lastRenderedPageBreak/>
        <w:t>Рисунок 4.5</w:t>
      </w:r>
    </w:p>
    <w:p w:rsidR="003B6F17" w:rsidRPr="0055570D" w:rsidRDefault="003B6F17" w:rsidP="003B6F17">
      <w:pPr>
        <w:pStyle w:val="a5"/>
        <w:keepNext/>
        <w:suppressLineNumbers/>
        <w:spacing w:line="288" w:lineRule="auto"/>
        <w:rPr>
          <w:sz w:val="29"/>
          <w:szCs w:val="29"/>
        </w:rPr>
      </w:pPr>
    </w:p>
    <w:p w:rsidR="003B6F17" w:rsidRPr="0055570D" w:rsidRDefault="003B6F17" w:rsidP="003B6F17">
      <w:pPr>
        <w:pStyle w:val="a5"/>
        <w:keepNext/>
        <w:suppressLineNumbers/>
        <w:spacing w:line="288" w:lineRule="auto"/>
        <w:rPr>
          <w:sz w:val="29"/>
          <w:szCs w:val="29"/>
        </w:rPr>
      </w:pPr>
      <w:r w:rsidRPr="0055570D">
        <w:rPr>
          <w:sz w:val="29"/>
          <w:szCs w:val="29"/>
        </w:rPr>
        <w:t>Можно также найти</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2100" w:dyaOrig="820">
          <v:shape id="_x0000_i1050" type="#_x0000_t75" style="width:105pt;height:41.25pt" o:ole="">
            <v:imagedata r:id="rId58" o:title=""/>
          </v:shape>
          <o:OLEObject Type="Embed" ProgID="Equation.3" ShapeID="_x0000_i1050" DrawAspect="Content" ObjectID="_1697463822" r:id="rId59"/>
        </w:objec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и полное сопротивление цепи</w:t>
      </w: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1359" w:dyaOrig="820">
          <v:shape id="_x0000_i1051" type="#_x0000_t75" style="width:68.25pt;height:41.25pt" o:ole="">
            <v:imagedata r:id="rId60" o:title=""/>
          </v:shape>
          <o:OLEObject Type="Embed" ProgID="Equation.3" ShapeID="_x0000_i1051" DrawAspect="Content" ObjectID="_1697463823" r:id="rId61"/>
        </w:object>
      </w:r>
      <w:r w:rsidRPr="0055570D">
        <w:rPr>
          <w:sz w:val="29"/>
          <w:szCs w:val="29"/>
        </w:rPr>
        <w:t>.</w:t>
      </w:r>
    </w:p>
    <w:p w:rsidR="003B6F17" w:rsidRDefault="003B6F17" w:rsidP="003B6F17">
      <w:pPr>
        <w:pStyle w:val="2"/>
        <w:suppressLineNumbers/>
        <w:spacing w:line="288" w:lineRule="auto"/>
        <w:rPr>
          <w:sz w:val="29"/>
          <w:szCs w:val="29"/>
          <w:lang w:val="ru-RU"/>
        </w:rPr>
      </w:pPr>
    </w:p>
    <w:p w:rsidR="003B6F17" w:rsidRPr="0055570D" w:rsidRDefault="003B6F17" w:rsidP="003B6F17">
      <w:pPr>
        <w:pStyle w:val="2"/>
        <w:suppressLineNumbers/>
        <w:spacing w:line="288" w:lineRule="auto"/>
        <w:rPr>
          <w:sz w:val="29"/>
          <w:szCs w:val="29"/>
          <w:lang w:val="ru-RU"/>
        </w:rPr>
      </w:pPr>
      <w:r w:rsidRPr="0055570D">
        <w:rPr>
          <w:sz w:val="29"/>
          <w:szCs w:val="29"/>
          <w:lang w:val="ru-RU"/>
        </w:rPr>
        <w:t>Активное сопротивление цепи</w:t>
      </w:r>
    </w:p>
    <w:p w:rsidR="003B6F17" w:rsidRPr="0055570D" w:rsidRDefault="003B6F17" w:rsidP="003B6F17">
      <w:pPr>
        <w:keepNext/>
        <w:suppressLineNumbers/>
        <w:spacing w:line="288" w:lineRule="auto"/>
        <w:jc w:val="center"/>
        <w:rPr>
          <w:i/>
          <w:sz w:val="29"/>
          <w:szCs w:val="29"/>
        </w:rPr>
      </w:pPr>
    </w:p>
    <w:p w:rsidR="003B6F17" w:rsidRPr="0055570D" w:rsidRDefault="003B6F17" w:rsidP="003B6F17">
      <w:pPr>
        <w:keepNext/>
        <w:suppressLineNumbers/>
        <w:spacing w:line="288" w:lineRule="auto"/>
        <w:jc w:val="center"/>
        <w:rPr>
          <w:sz w:val="29"/>
          <w:szCs w:val="29"/>
        </w:rPr>
      </w:pPr>
      <w:r w:rsidRPr="0055570D">
        <w:rPr>
          <w:i/>
          <w:position w:val="-38"/>
          <w:sz w:val="29"/>
          <w:szCs w:val="29"/>
        </w:rPr>
        <w:object w:dxaOrig="2180" w:dyaOrig="840">
          <v:shape id="_x0000_i1052" type="#_x0000_t75" style="width:108.75pt;height:42pt" o:ole="">
            <v:imagedata r:id="rId62" o:title=""/>
          </v:shape>
          <o:OLEObject Type="Embed" ProgID="Equation.3" ShapeID="_x0000_i1052" DrawAspect="Content" ObjectID="_1697463824" r:id="rId63"/>
        </w:object>
      </w:r>
    </w:p>
    <w:p w:rsidR="003B6F17" w:rsidRPr="0055570D" w:rsidRDefault="003B6F17" w:rsidP="003B6F17">
      <w:pPr>
        <w:keepNext/>
        <w:suppressLineNumbers/>
        <w:spacing w:line="288" w:lineRule="auto"/>
        <w:rPr>
          <w:sz w:val="29"/>
          <w:szCs w:val="29"/>
        </w:rPr>
      </w:pPr>
      <w:r w:rsidRPr="0055570D">
        <w:rPr>
          <w:sz w:val="29"/>
          <w:szCs w:val="29"/>
        </w:rPr>
        <w:t>и индуктивное сопротивление цепи</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i/>
          <w:position w:val="-14"/>
          <w:sz w:val="29"/>
          <w:szCs w:val="29"/>
        </w:rPr>
        <w:object w:dxaOrig="3320" w:dyaOrig="520">
          <v:shape id="_x0000_i1053" type="#_x0000_t75" style="width:165.75pt;height:26.25pt" o:ole="">
            <v:imagedata r:id="rId64" o:title=""/>
          </v:shape>
          <o:OLEObject Type="Embed" ProgID="Equation.3" ShapeID="_x0000_i1053" DrawAspect="Content" ObjectID="_1697463825" r:id="rId65"/>
        </w:object>
      </w:r>
      <w:r w:rsidRPr="0055570D">
        <w:rPr>
          <w:sz w:val="29"/>
          <w:szCs w:val="29"/>
        </w:rPr>
        <w:t>.</w:t>
      </w:r>
    </w:p>
    <w:p w:rsidR="003B6F17" w:rsidRPr="0055570D" w:rsidRDefault="003B6F17" w:rsidP="003B6F17">
      <w:pPr>
        <w:keepNext/>
        <w:suppressLineNumbers/>
        <w:spacing w:line="288" w:lineRule="auto"/>
        <w:ind w:firstLine="567"/>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Так как практически сопротивления </w:t>
      </w:r>
      <w:r w:rsidRPr="0055570D">
        <w:rPr>
          <w:i/>
          <w:sz w:val="29"/>
          <w:szCs w:val="29"/>
        </w:rPr>
        <w:t>R</w:t>
      </w:r>
      <w:r w:rsidRPr="0055570D">
        <w:rPr>
          <w:sz w:val="29"/>
          <w:szCs w:val="29"/>
          <w:vertAlign w:val="subscript"/>
        </w:rPr>
        <w:t>1</w:t>
      </w:r>
      <w:r w:rsidRPr="0055570D">
        <w:rPr>
          <w:sz w:val="29"/>
          <w:szCs w:val="29"/>
        </w:rPr>
        <w:t>&lt;&lt;</w:t>
      </w:r>
      <w:r w:rsidRPr="0055570D">
        <w:rPr>
          <w:i/>
          <w:sz w:val="29"/>
          <w:szCs w:val="29"/>
        </w:rPr>
        <w:t>R</w:t>
      </w:r>
      <w:r w:rsidRPr="0055570D">
        <w:rPr>
          <w:sz w:val="29"/>
          <w:szCs w:val="29"/>
          <w:vertAlign w:val="subscript"/>
        </w:rPr>
        <w:t>0</w:t>
      </w:r>
      <w:r w:rsidRPr="0055570D">
        <w:rPr>
          <w:sz w:val="29"/>
          <w:szCs w:val="29"/>
        </w:rPr>
        <w:t xml:space="preserve"> и </w:t>
      </w:r>
      <w:r w:rsidRPr="0055570D">
        <w:rPr>
          <w:i/>
          <w:sz w:val="29"/>
          <w:szCs w:val="29"/>
        </w:rPr>
        <w:t>X</w:t>
      </w:r>
      <w:r w:rsidRPr="0055570D">
        <w:rPr>
          <w:sz w:val="29"/>
          <w:szCs w:val="29"/>
          <w:vertAlign w:val="subscript"/>
        </w:rPr>
        <w:t>1</w:t>
      </w:r>
      <w:r w:rsidRPr="00314332">
        <w:rPr>
          <w:i/>
          <w:sz w:val="29"/>
          <w:szCs w:val="29"/>
          <w:vertAlign w:val="subscript"/>
        </w:rPr>
        <w:t>d</w:t>
      </w:r>
      <w:r w:rsidRPr="0055570D">
        <w:rPr>
          <w:sz w:val="29"/>
          <w:szCs w:val="29"/>
        </w:rPr>
        <w:t>&lt;&lt;</w:t>
      </w:r>
      <w:r w:rsidRPr="0055570D">
        <w:rPr>
          <w:i/>
          <w:sz w:val="29"/>
          <w:szCs w:val="29"/>
        </w:rPr>
        <w:t>X</w:t>
      </w:r>
      <w:r w:rsidRPr="0055570D">
        <w:rPr>
          <w:sz w:val="29"/>
          <w:szCs w:val="29"/>
          <w:vertAlign w:val="subscript"/>
        </w:rPr>
        <w:t>0</w:t>
      </w:r>
      <w:r w:rsidRPr="0055570D">
        <w:rPr>
          <w:sz w:val="29"/>
          <w:szCs w:val="29"/>
        </w:rPr>
        <w:t xml:space="preserve">, то значения </w:t>
      </w:r>
      <w:r w:rsidRPr="0055570D">
        <w:rPr>
          <w:i/>
          <w:sz w:val="29"/>
          <w:szCs w:val="29"/>
        </w:rPr>
        <w:t>R</w:t>
      </w:r>
      <w:r w:rsidRPr="0055570D">
        <w:rPr>
          <w:sz w:val="29"/>
          <w:szCs w:val="29"/>
          <w:vertAlign w:val="subscript"/>
        </w:rPr>
        <w:t xml:space="preserve">0 </w:t>
      </w:r>
      <w:r w:rsidRPr="0055570D">
        <w:rPr>
          <w:sz w:val="29"/>
          <w:szCs w:val="29"/>
        </w:rPr>
        <w:t>и</w:t>
      </w:r>
      <w:r w:rsidRPr="0055570D">
        <w:rPr>
          <w:sz w:val="29"/>
          <w:szCs w:val="29"/>
          <w:vertAlign w:val="subscript"/>
        </w:rPr>
        <w:t xml:space="preserve"> </w:t>
      </w:r>
      <w:r w:rsidRPr="0055570D">
        <w:rPr>
          <w:i/>
          <w:sz w:val="29"/>
          <w:szCs w:val="29"/>
        </w:rPr>
        <w:t>X</w:t>
      </w:r>
      <w:r w:rsidRPr="0055570D">
        <w:rPr>
          <w:sz w:val="29"/>
          <w:szCs w:val="29"/>
          <w:vertAlign w:val="subscript"/>
        </w:rPr>
        <w:t>0</w:t>
      </w:r>
      <w:r w:rsidRPr="0055570D">
        <w:rPr>
          <w:sz w:val="29"/>
          <w:szCs w:val="29"/>
        </w:rPr>
        <w:t xml:space="preserve"> определяются из приведенных формул.</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Опыт короткого замыкания (КЗ) выполняется по схеме, представленной на рисунке 4.6, при условии, что к первичной обмотке подводится пониженное напряжение </w:t>
      </w:r>
      <w:r w:rsidRPr="0055570D">
        <w:rPr>
          <w:i/>
          <w:sz w:val="29"/>
          <w:szCs w:val="29"/>
        </w:rPr>
        <w:t>U</w:t>
      </w:r>
      <w:r w:rsidRPr="0055570D">
        <w:rPr>
          <w:sz w:val="29"/>
          <w:szCs w:val="29"/>
          <w:vertAlign w:val="subscript"/>
        </w:rPr>
        <w:t>1</w:t>
      </w:r>
      <w:r w:rsidRPr="0055570D">
        <w:rPr>
          <w:i/>
          <w:sz w:val="29"/>
          <w:szCs w:val="29"/>
          <w:vertAlign w:val="subscript"/>
        </w:rPr>
        <w:t>к</w:t>
      </w:r>
      <w:r w:rsidRPr="0055570D">
        <w:rPr>
          <w:sz w:val="29"/>
          <w:szCs w:val="29"/>
        </w:rPr>
        <w:t>, составляющее 5</w:t>
      </w:r>
      <w:r w:rsidRPr="0055570D">
        <w:rPr>
          <w:sz w:val="29"/>
          <w:szCs w:val="29"/>
        </w:rPr>
        <w:sym w:font="Symbol" w:char="F02D"/>
      </w:r>
      <w:r w:rsidRPr="0055570D">
        <w:rPr>
          <w:sz w:val="29"/>
          <w:szCs w:val="29"/>
        </w:rPr>
        <w:t xml:space="preserve">10 % от номинального, а точнее такое напряжение, при котором токи </w:t>
      </w:r>
      <w:r w:rsidRPr="0055570D">
        <w:rPr>
          <w:i/>
          <w:sz w:val="29"/>
          <w:szCs w:val="29"/>
        </w:rPr>
        <w:t>I</w:t>
      </w:r>
      <w:r w:rsidRPr="0055570D">
        <w:rPr>
          <w:sz w:val="29"/>
          <w:szCs w:val="29"/>
          <w:vertAlign w:val="subscript"/>
        </w:rPr>
        <w:t xml:space="preserve">1 </w:t>
      </w:r>
      <w:r w:rsidRPr="0055570D">
        <w:rPr>
          <w:sz w:val="29"/>
          <w:szCs w:val="29"/>
        </w:rPr>
        <w:t xml:space="preserve">и </w:t>
      </w:r>
      <w:r w:rsidRPr="0055570D">
        <w:rPr>
          <w:i/>
          <w:sz w:val="29"/>
          <w:szCs w:val="29"/>
        </w:rPr>
        <w:t>I</w:t>
      </w:r>
      <w:r w:rsidRPr="0055570D">
        <w:rPr>
          <w:sz w:val="29"/>
          <w:szCs w:val="29"/>
          <w:vertAlign w:val="subscript"/>
        </w:rPr>
        <w:t>2</w:t>
      </w:r>
      <w:r w:rsidRPr="0055570D">
        <w:rPr>
          <w:sz w:val="29"/>
          <w:szCs w:val="29"/>
        </w:rPr>
        <w:t xml:space="preserve"> в обмотках равны номинальным. Вторичная обмотка трансформатора замыкается накоротко.</w:t>
      </w:r>
    </w:p>
    <w:p w:rsidR="003B6F17" w:rsidRPr="0055570D" w:rsidRDefault="003B6F17" w:rsidP="003B6F17">
      <w:pPr>
        <w:keepNext/>
        <w:suppressLineNumbers/>
        <w:spacing w:line="288" w:lineRule="auto"/>
        <w:ind w:firstLine="851"/>
        <w:jc w:val="both"/>
        <w:rPr>
          <w:sz w:val="29"/>
          <w:szCs w:val="29"/>
        </w:rPr>
      </w:pPr>
      <w:r w:rsidRPr="0055570D">
        <w:rPr>
          <w:sz w:val="29"/>
          <w:szCs w:val="29"/>
        </w:rPr>
        <w:lastRenderedPageBreak/>
        <w:t xml:space="preserve">При этом вольтметр </w:t>
      </w:r>
      <w:r w:rsidRPr="0055570D">
        <w:rPr>
          <w:i/>
          <w:sz w:val="29"/>
          <w:szCs w:val="29"/>
        </w:rPr>
        <w:t>V</w:t>
      </w:r>
      <w:r w:rsidRPr="0055570D">
        <w:rPr>
          <w:sz w:val="29"/>
          <w:szCs w:val="29"/>
          <w:vertAlign w:val="subscript"/>
        </w:rPr>
        <w:t>1</w:t>
      </w:r>
      <w:r w:rsidRPr="0055570D">
        <w:rPr>
          <w:sz w:val="29"/>
          <w:szCs w:val="29"/>
        </w:rPr>
        <w:t xml:space="preserve"> показывает напряжение первичной обмотки </w:t>
      </w:r>
      <w:r w:rsidRPr="0055570D">
        <w:rPr>
          <w:i/>
          <w:sz w:val="29"/>
          <w:szCs w:val="29"/>
        </w:rPr>
        <w:t>U</w:t>
      </w:r>
      <w:r w:rsidRPr="0055570D">
        <w:rPr>
          <w:sz w:val="29"/>
          <w:szCs w:val="29"/>
          <w:vertAlign w:val="subscript"/>
        </w:rPr>
        <w:t>1</w:t>
      </w:r>
      <w:r w:rsidRPr="0055570D">
        <w:rPr>
          <w:i/>
          <w:sz w:val="29"/>
          <w:szCs w:val="29"/>
          <w:vertAlign w:val="subscript"/>
        </w:rPr>
        <w:t>к</w:t>
      </w:r>
      <w:r w:rsidRPr="0055570D">
        <w:rPr>
          <w:sz w:val="29"/>
          <w:szCs w:val="29"/>
        </w:rPr>
        <w:t xml:space="preserve">, ваттметр – мощность короткого замыкания </w:t>
      </w:r>
      <w:r w:rsidRPr="0055570D">
        <w:rPr>
          <w:i/>
          <w:sz w:val="29"/>
          <w:szCs w:val="29"/>
        </w:rPr>
        <w:t>P</w:t>
      </w:r>
      <w:r w:rsidRPr="0055570D">
        <w:rPr>
          <w:i/>
          <w:sz w:val="29"/>
          <w:szCs w:val="29"/>
          <w:vertAlign w:val="subscript"/>
        </w:rPr>
        <w:t>к</w:t>
      </w:r>
      <w:r w:rsidRPr="0055570D">
        <w:rPr>
          <w:sz w:val="29"/>
          <w:szCs w:val="29"/>
        </w:rPr>
        <w:t xml:space="preserve">, амперметр </w:t>
      </w:r>
      <w:r w:rsidRPr="0055570D">
        <w:rPr>
          <w:i/>
          <w:sz w:val="29"/>
          <w:szCs w:val="29"/>
        </w:rPr>
        <w:t>А</w:t>
      </w:r>
      <w:r w:rsidRPr="0055570D">
        <w:rPr>
          <w:sz w:val="29"/>
          <w:szCs w:val="29"/>
          <w:vertAlign w:val="subscript"/>
        </w:rPr>
        <w:t>1</w:t>
      </w:r>
      <w:r w:rsidRPr="0055570D">
        <w:rPr>
          <w:sz w:val="29"/>
          <w:szCs w:val="29"/>
        </w:rPr>
        <w:t xml:space="preserve"> – ток в первичной обмотке. По эти показаниям можно определить мощность потерь в обмотках, так как потери в магнитопроводе составляют лишь 5</w:t>
      </w:r>
      <w:r w:rsidRPr="0055570D">
        <w:rPr>
          <w:sz w:val="29"/>
          <w:szCs w:val="29"/>
        </w:rPr>
        <w:sym w:font="Symbol" w:char="F02D"/>
      </w:r>
      <w:r w:rsidRPr="0055570D">
        <w:rPr>
          <w:sz w:val="29"/>
          <w:szCs w:val="29"/>
        </w:rPr>
        <w:t xml:space="preserve">10 % потерь при номинальном режиме из-за пониженного напряжения </w:t>
      </w:r>
      <w:r w:rsidRPr="0055570D">
        <w:rPr>
          <w:i/>
          <w:sz w:val="29"/>
          <w:szCs w:val="29"/>
        </w:rPr>
        <w:t>U</w:t>
      </w:r>
      <w:r w:rsidRPr="0055570D">
        <w:rPr>
          <w:sz w:val="29"/>
          <w:szCs w:val="29"/>
          <w:vertAlign w:val="subscript"/>
        </w:rPr>
        <w:t>1</w:t>
      </w:r>
      <w:r w:rsidRPr="0055570D">
        <w:rPr>
          <w:i/>
          <w:sz w:val="29"/>
          <w:szCs w:val="29"/>
          <w:vertAlign w:val="subscript"/>
        </w:rPr>
        <w:t>к</w:t>
      </w:r>
      <w:r w:rsidRPr="0055570D">
        <w:rPr>
          <w:sz w:val="29"/>
          <w:szCs w:val="29"/>
        </w:rPr>
        <w:t xml:space="preserve">. Мощность потерь при коротком замыкании и номинальных токах </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lang w:val="kk-KZ"/>
        </w:rPr>
      </w:pPr>
      <w:r w:rsidRPr="0055570D">
        <w:rPr>
          <w:i/>
          <w:sz w:val="29"/>
          <w:szCs w:val="29"/>
          <w:lang w:val="en-US"/>
        </w:rPr>
        <w:t>P</w:t>
      </w:r>
      <w:r w:rsidRPr="0055570D">
        <w:rPr>
          <w:i/>
          <w:sz w:val="29"/>
          <w:szCs w:val="29"/>
          <w:vertAlign w:val="subscript"/>
        </w:rPr>
        <w:t>к</w:t>
      </w:r>
      <w:r w:rsidRPr="0055570D">
        <w:rPr>
          <w:sz w:val="29"/>
          <w:szCs w:val="29"/>
          <w:vertAlign w:val="subscript"/>
        </w:rPr>
        <w:t xml:space="preserve">, </w:t>
      </w:r>
      <w:r w:rsidRPr="0055570D">
        <w:rPr>
          <w:i/>
          <w:sz w:val="29"/>
          <w:szCs w:val="29"/>
          <w:vertAlign w:val="subscript"/>
        </w:rPr>
        <w:t>ном</w:t>
      </w:r>
      <w:r w:rsidRPr="0055570D">
        <w:rPr>
          <w:sz w:val="29"/>
          <w:szCs w:val="29"/>
        </w:rPr>
        <w:t>=</w:t>
      </w:r>
      <w:r w:rsidRPr="0055570D">
        <w:rPr>
          <w:i/>
          <w:sz w:val="29"/>
          <w:szCs w:val="29"/>
          <w:lang w:val="en-US"/>
        </w:rPr>
        <w:t>R</w:t>
      </w:r>
      <w:r w:rsidRPr="0055570D">
        <w:rPr>
          <w:sz w:val="29"/>
          <w:szCs w:val="29"/>
          <w:vertAlign w:val="subscript"/>
        </w:rPr>
        <w:t>1</w:t>
      </w:r>
      <w:r w:rsidRPr="0055570D">
        <w:rPr>
          <w:i/>
          <w:sz w:val="29"/>
          <w:szCs w:val="29"/>
          <w:lang w:val="en-US"/>
        </w:rPr>
        <w:t>I</w:t>
      </w:r>
      <w:r w:rsidRPr="0055570D">
        <w:rPr>
          <w:sz w:val="29"/>
          <w:szCs w:val="29"/>
          <w:vertAlign w:val="superscript"/>
        </w:rPr>
        <w:t>2</w:t>
      </w:r>
      <w:r w:rsidRPr="0055570D">
        <w:rPr>
          <w:sz w:val="29"/>
          <w:szCs w:val="29"/>
          <w:vertAlign w:val="subscript"/>
        </w:rPr>
        <w:t>1</w:t>
      </w:r>
      <w:r w:rsidRPr="0055570D">
        <w:rPr>
          <w:i/>
          <w:sz w:val="29"/>
          <w:szCs w:val="29"/>
          <w:vertAlign w:val="subscript"/>
        </w:rPr>
        <w:t>ном</w:t>
      </w:r>
      <w:r w:rsidRPr="0055570D">
        <w:rPr>
          <w:sz w:val="29"/>
          <w:szCs w:val="29"/>
        </w:rPr>
        <w:t xml:space="preserve">+ </w:t>
      </w:r>
      <w:r w:rsidRPr="0055570D">
        <w:rPr>
          <w:i/>
          <w:sz w:val="29"/>
          <w:szCs w:val="29"/>
          <w:lang w:val="en-US"/>
        </w:rPr>
        <w:t>R</w:t>
      </w:r>
      <w:r w:rsidRPr="0055570D">
        <w:rPr>
          <w:sz w:val="29"/>
          <w:szCs w:val="29"/>
          <w:vertAlign w:val="subscript"/>
        </w:rPr>
        <w:t>2</w:t>
      </w:r>
      <w:r w:rsidRPr="0055570D">
        <w:rPr>
          <w:i/>
          <w:sz w:val="29"/>
          <w:szCs w:val="29"/>
          <w:lang w:val="en-US"/>
        </w:rPr>
        <w:t>I</w:t>
      </w:r>
      <w:r w:rsidRPr="0055570D">
        <w:rPr>
          <w:sz w:val="29"/>
          <w:szCs w:val="29"/>
          <w:vertAlign w:val="superscript"/>
        </w:rPr>
        <w:t>2</w:t>
      </w:r>
      <w:r w:rsidRPr="0055570D">
        <w:rPr>
          <w:sz w:val="29"/>
          <w:szCs w:val="29"/>
          <w:vertAlign w:val="subscript"/>
        </w:rPr>
        <w:t>2</w:t>
      </w:r>
      <w:r w:rsidRPr="0055570D">
        <w:rPr>
          <w:i/>
          <w:sz w:val="29"/>
          <w:szCs w:val="29"/>
          <w:vertAlign w:val="subscript"/>
        </w:rPr>
        <w:t>ном</w:t>
      </w:r>
      <w:r w:rsidRPr="0055570D">
        <w:rPr>
          <w:sz w:val="29"/>
          <w:szCs w:val="29"/>
        </w:rPr>
        <w:t>.</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lang w:val="kk-KZ"/>
        </w:rPr>
      </w:pPr>
      <w:r w:rsidRPr="0055570D">
        <w:rPr>
          <w:sz w:val="29"/>
          <w:szCs w:val="29"/>
        </w:rPr>
        <w:object w:dxaOrig="4815" w:dyaOrig="2205">
          <v:shape id="_x0000_i1054" type="#_x0000_t75" style="width:240.75pt;height:110.25pt" o:ole="" fillcolor="window">
            <v:imagedata r:id="rId66" o:title=""/>
          </v:shape>
          <o:OLEObject Type="Embed" ProgID="PBrush" ShapeID="_x0000_i1054" DrawAspect="Content" ObjectID="_1697463826" r:id="rId67"/>
        </w:object>
      </w:r>
    </w:p>
    <w:p w:rsidR="003B6F17" w:rsidRPr="0055570D" w:rsidRDefault="003B6F17" w:rsidP="003B6F17">
      <w:pPr>
        <w:keepNext/>
        <w:suppressLineNumbers/>
        <w:spacing w:line="288" w:lineRule="auto"/>
        <w:jc w:val="center"/>
        <w:rPr>
          <w:sz w:val="29"/>
          <w:szCs w:val="29"/>
        </w:rPr>
      </w:pPr>
      <w:r w:rsidRPr="0055570D">
        <w:rPr>
          <w:sz w:val="29"/>
          <w:szCs w:val="29"/>
          <w:lang w:val="kk-KZ"/>
        </w:rPr>
        <w:t>Рисунок 4</w:t>
      </w:r>
      <w:r w:rsidRPr="0055570D">
        <w:rPr>
          <w:sz w:val="29"/>
          <w:szCs w:val="29"/>
        </w:rPr>
        <w:t>.6</w:t>
      </w:r>
    </w:p>
    <w:p w:rsidR="003B6F17" w:rsidRPr="0055570D" w:rsidRDefault="003B6F17" w:rsidP="003B6F17">
      <w:pPr>
        <w:keepNext/>
        <w:suppressLineNumbers/>
        <w:spacing w:line="288" w:lineRule="auto"/>
        <w:ind w:firstLine="851"/>
        <w:jc w:val="both"/>
        <w:rPr>
          <w:sz w:val="29"/>
          <w:szCs w:val="29"/>
        </w:rPr>
      </w:pPr>
      <w:r w:rsidRPr="0055570D">
        <w:rPr>
          <w:sz w:val="29"/>
          <w:szCs w:val="29"/>
        </w:rPr>
        <w:t>Кроме того, по данным этого опыта можно найти параметры упрощенной схемы замещения. Полное сопротивление</w:t>
      </w:r>
    </w:p>
    <w:p w:rsidR="003B6F17" w:rsidRPr="0055570D" w:rsidRDefault="003B6F17" w:rsidP="003B6F17">
      <w:pPr>
        <w:keepNext/>
        <w:suppressLineNumbers/>
        <w:spacing w:line="288" w:lineRule="auto"/>
        <w:ind w:firstLine="567"/>
        <w:jc w:val="both"/>
        <w:rPr>
          <w:sz w:val="29"/>
          <w:szCs w:val="29"/>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1260" w:dyaOrig="820">
          <v:shape id="_x0000_i1055" type="#_x0000_t75" style="width:63pt;height:41.25pt" o:ole="">
            <v:imagedata r:id="rId68" o:title=""/>
          </v:shape>
          <o:OLEObject Type="Embed" ProgID="Equation.3" ShapeID="_x0000_i1055" DrawAspect="Content" ObjectID="_1697463827" r:id="rId69"/>
        </w:objec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суммарное активное сопротивление</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2640" w:dyaOrig="900">
          <v:shape id="_x0000_i1056" type="#_x0000_t75" style="width:132pt;height:45pt" o:ole="">
            <v:imagedata r:id="rId70" o:title=""/>
          </v:shape>
          <o:OLEObject Type="Embed" ProgID="Equation.3" ShapeID="_x0000_i1056" DrawAspect="Content" ObjectID="_1697463828" r:id="rId71"/>
        </w:objec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 xml:space="preserve">и реактивное сопротивление </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4"/>
          <w:sz w:val="29"/>
          <w:szCs w:val="29"/>
        </w:rPr>
        <w:object w:dxaOrig="3280" w:dyaOrig="520">
          <v:shape id="_x0000_i1057" type="#_x0000_t75" style="width:164.25pt;height:26.25pt" o:ole="" fillcolor="window">
            <v:imagedata r:id="rId72" o:title=""/>
          </v:shape>
          <o:OLEObject Type="Embed" ProgID="Equation.3" ShapeID="_x0000_i1057" DrawAspect="Content" ObjectID="_1697463829" r:id="rId73"/>
        </w:object>
      </w:r>
      <w:r w:rsidRPr="0055570D">
        <w:rPr>
          <w:sz w:val="29"/>
          <w:szCs w:val="29"/>
        </w:rPr>
        <w:t>.</w:t>
      </w:r>
    </w:p>
    <w:p w:rsidR="003B6F17" w:rsidRPr="0055570D" w:rsidRDefault="003B6F17" w:rsidP="003B6F17">
      <w:pPr>
        <w:pStyle w:val="3"/>
        <w:suppressLineNumbers/>
        <w:spacing w:line="288" w:lineRule="auto"/>
        <w:ind w:firstLine="720"/>
        <w:jc w:val="both"/>
        <w:rPr>
          <w:sz w:val="29"/>
          <w:szCs w:val="29"/>
        </w:rPr>
      </w:pPr>
    </w:p>
    <w:p w:rsidR="003B6F17" w:rsidRPr="0055570D" w:rsidRDefault="003B6F17" w:rsidP="003B6F17">
      <w:pPr>
        <w:pStyle w:val="3"/>
        <w:suppressLineNumbers/>
        <w:spacing w:line="288" w:lineRule="auto"/>
        <w:ind w:firstLine="851"/>
        <w:jc w:val="both"/>
        <w:rPr>
          <w:sz w:val="29"/>
          <w:szCs w:val="29"/>
        </w:rPr>
      </w:pPr>
      <w:r w:rsidRPr="0055570D">
        <w:rPr>
          <w:sz w:val="29"/>
          <w:szCs w:val="29"/>
        </w:rPr>
        <w:t>Напряжение короткого определяется:</w:t>
      </w:r>
    </w:p>
    <w:p w:rsidR="003B6F17" w:rsidRPr="0055570D" w:rsidRDefault="003B6F17" w:rsidP="003B6F17">
      <w:pPr>
        <w:pStyle w:val="3"/>
        <w:suppressLineNumbers/>
        <w:spacing w:line="288" w:lineRule="auto"/>
        <w:jc w:val="center"/>
        <w:rPr>
          <w:sz w:val="29"/>
          <w:szCs w:val="29"/>
        </w:rPr>
      </w:pPr>
    </w:p>
    <w:p w:rsidR="003B6F17" w:rsidRPr="0055570D" w:rsidRDefault="003B6F17" w:rsidP="003B6F17">
      <w:pPr>
        <w:pStyle w:val="3"/>
        <w:suppressLineNumbers/>
        <w:spacing w:line="288" w:lineRule="auto"/>
        <w:jc w:val="center"/>
        <w:rPr>
          <w:sz w:val="29"/>
          <w:szCs w:val="29"/>
        </w:rPr>
      </w:pPr>
      <w:r w:rsidRPr="0055570D">
        <w:rPr>
          <w:i/>
          <w:sz w:val="29"/>
          <w:szCs w:val="29"/>
        </w:rPr>
        <w:t>U</w:t>
      </w:r>
      <w:r w:rsidRPr="0055570D">
        <w:rPr>
          <w:sz w:val="29"/>
          <w:szCs w:val="29"/>
          <w:vertAlign w:val="subscript"/>
        </w:rPr>
        <w:t>1</w:t>
      </w:r>
      <w:r w:rsidRPr="0055570D">
        <w:rPr>
          <w:i/>
          <w:sz w:val="29"/>
          <w:szCs w:val="29"/>
          <w:vertAlign w:val="subscript"/>
        </w:rPr>
        <w:t>к</w:t>
      </w:r>
      <w:r w:rsidRPr="0055570D">
        <w:rPr>
          <w:sz w:val="29"/>
          <w:szCs w:val="29"/>
        </w:rPr>
        <w:t>=</w:t>
      </w:r>
      <w:r w:rsidRPr="0055570D">
        <w:rPr>
          <w:i/>
          <w:sz w:val="29"/>
          <w:szCs w:val="29"/>
        </w:rPr>
        <w:t>Z</w:t>
      </w:r>
      <w:r w:rsidRPr="0055570D">
        <w:rPr>
          <w:i/>
          <w:sz w:val="29"/>
          <w:szCs w:val="29"/>
          <w:vertAlign w:val="subscript"/>
        </w:rPr>
        <w:t>к</w:t>
      </w:r>
      <w:r w:rsidRPr="0055570D">
        <w:rPr>
          <w:i/>
          <w:sz w:val="29"/>
          <w:szCs w:val="29"/>
        </w:rPr>
        <w:t>I</w:t>
      </w:r>
      <w:r w:rsidRPr="0055570D">
        <w:rPr>
          <w:sz w:val="29"/>
          <w:szCs w:val="29"/>
          <w:vertAlign w:val="subscript"/>
        </w:rPr>
        <w:t>1</w:t>
      </w:r>
      <w:r w:rsidRPr="0055570D">
        <w:rPr>
          <w:i/>
          <w:sz w:val="29"/>
          <w:szCs w:val="29"/>
          <w:vertAlign w:val="subscript"/>
        </w:rPr>
        <w:t>ном</w:t>
      </w:r>
      <w:r w:rsidRPr="0055570D">
        <w:rPr>
          <w:sz w:val="29"/>
          <w:szCs w:val="29"/>
        </w:rPr>
        <w:t>.</w:t>
      </w:r>
    </w:p>
    <w:p w:rsidR="003B6F17" w:rsidRPr="0055570D" w:rsidRDefault="003B6F17" w:rsidP="003B6F17">
      <w:pPr>
        <w:pStyle w:val="3"/>
        <w:suppressLineNumbers/>
        <w:spacing w:line="288" w:lineRule="auto"/>
        <w:jc w:val="both"/>
        <w:rPr>
          <w:sz w:val="29"/>
          <w:szCs w:val="29"/>
        </w:rPr>
      </w:pPr>
    </w:p>
    <w:p w:rsidR="003B6F17" w:rsidRPr="0055570D" w:rsidRDefault="003B6F17" w:rsidP="003B6F17">
      <w:pPr>
        <w:pStyle w:val="3"/>
        <w:suppressLineNumbers/>
        <w:spacing w:line="288" w:lineRule="auto"/>
        <w:jc w:val="both"/>
        <w:rPr>
          <w:sz w:val="29"/>
          <w:szCs w:val="29"/>
        </w:rPr>
      </w:pPr>
      <w:r w:rsidRPr="0055570D">
        <w:rPr>
          <w:sz w:val="29"/>
          <w:szCs w:val="29"/>
        </w:rPr>
        <w:t>Обычно оно составляет 5</w:t>
      </w:r>
      <w:r w:rsidRPr="0055570D">
        <w:rPr>
          <w:sz w:val="29"/>
          <w:szCs w:val="29"/>
        </w:rPr>
        <w:sym w:font="Symbol" w:char="F02D"/>
      </w:r>
      <w:r w:rsidRPr="0055570D">
        <w:rPr>
          <w:sz w:val="29"/>
          <w:szCs w:val="29"/>
        </w:rPr>
        <w:t>8 % о номинального значения:</w:t>
      </w:r>
    </w:p>
    <w:p w:rsidR="003B6F17" w:rsidRPr="0055570D" w:rsidRDefault="003B6F17" w:rsidP="003B6F17">
      <w:pPr>
        <w:pStyle w:val="3"/>
        <w:suppressLineNumbers/>
        <w:spacing w:line="288" w:lineRule="auto"/>
        <w:jc w:val="center"/>
        <w:rPr>
          <w:sz w:val="29"/>
          <w:szCs w:val="29"/>
        </w:rPr>
      </w:pPr>
    </w:p>
    <w:p w:rsidR="003B6F17" w:rsidRPr="0055570D" w:rsidRDefault="003B6F17" w:rsidP="003B6F17">
      <w:pPr>
        <w:pStyle w:val="3"/>
        <w:suppressLineNumbers/>
        <w:spacing w:line="288" w:lineRule="auto"/>
        <w:jc w:val="center"/>
        <w:rPr>
          <w:i/>
          <w:sz w:val="29"/>
          <w:szCs w:val="29"/>
        </w:rPr>
      </w:pPr>
      <w:r w:rsidRPr="0055570D">
        <w:rPr>
          <w:position w:val="-40"/>
          <w:sz w:val="29"/>
          <w:szCs w:val="29"/>
        </w:rPr>
        <w:object w:dxaOrig="2680" w:dyaOrig="920">
          <v:shape id="_x0000_i1058" type="#_x0000_t75" style="width:134.25pt;height:45.75pt" o:ole="" fillcolor="window">
            <v:imagedata r:id="rId74" o:title=""/>
          </v:shape>
          <o:OLEObject Type="Embed" ProgID="Equation.3" ShapeID="_x0000_i1058" DrawAspect="Content" ObjectID="_1697463830" r:id="rId75"/>
        </w:object>
      </w:r>
      <w:r w:rsidRPr="0055570D">
        <w:rPr>
          <w:i/>
          <w:sz w:val="29"/>
          <w:szCs w:val="29"/>
        </w:rPr>
        <w:t>.</w:t>
      </w:r>
    </w:p>
    <w:p w:rsidR="003B6F17" w:rsidRPr="0055570D" w:rsidRDefault="003B6F17" w:rsidP="003B6F17">
      <w:pPr>
        <w:pStyle w:val="2"/>
        <w:suppressLineNumbers/>
        <w:spacing w:line="288" w:lineRule="auto"/>
        <w:rPr>
          <w:sz w:val="29"/>
          <w:szCs w:val="29"/>
          <w:lang w:val="ru-RU"/>
        </w:rPr>
      </w:pPr>
    </w:p>
    <w:p w:rsidR="003B6F17" w:rsidRPr="0055570D" w:rsidRDefault="003B6F17" w:rsidP="003B6F17">
      <w:pPr>
        <w:pStyle w:val="2"/>
        <w:suppressLineNumbers/>
        <w:spacing w:line="288" w:lineRule="auto"/>
        <w:jc w:val="both"/>
        <w:rPr>
          <w:sz w:val="29"/>
          <w:szCs w:val="29"/>
          <w:lang w:val="ru-RU"/>
        </w:rPr>
      </w:pPr>
      <w:r w:rsidRPr="0055570D">
        <w:rPr>
          <w:sz w:val="29"/>
          <w:szCs w:val="29"/>
          <w:lang w:val="ru-RU"/>
        </w:rPr>
        <w:t xml:space="preserve">Значение </w:t>
      </w:r>
      <w:r w:rsidRPr="0055570D">
        <w:rPr>
          <w:i/>
          <w:sz w:val="29"/>
          <w:szCs w:val="29"/>
        </w:rPr>
        <w:t>u</w:t>
      </w:r>
      <w:r w:rsidRPr="0055570D">
        <w:rPr>
          <w:i/>
          <w:sz w:val="29"/>
          <w:szCs w:val="29"/>
          <w:vertAlign w:val="subscript"/>
          <w:lang w:val="ru-RU"/>
        </w:rPr>
        <w:t>к</w:t>
      </w:r>
      <w:r w:rsidRPr="0055570D">
        <w:rPr>
          <w:i/>
          <w:sz w:val="29"/>
          <w:szCs w:val="29"/>
          <w:lang w:val="ru-RU"/>
        </w:rPr>
        <w:t xml:space="preserve">% </w:t>
      </w:r>
      <w:r w:rsidRPr="0055570D">
        <w:rPr>
          <w:sz w:val="29"/>
          <w:szCs w:val="29"/>
          <w:lang w:val="ru-RU"/>
        </w:rPr>
        <w:t>указано на щитке трансформатора. Активная составляющая напряжения короткого замыкания находится по формуле</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2880" w:dyaOrig="920">
          <v:shape id="_x0000_i1059" type="#_x0000_t75" style="width:2in;height:45.75pt" o:ole="" fillcolor="window">
            <v:imagedata r:id="rId76" o:title=""/>
          </v:shape>
          <o:OLEObject Type="Embed" ProgID="Equation.3" ShapeID="_x0000_i1059" DrawAspect="Content" ObjectID="_1697463831" r:id="rId77"/>
        </w:object>
      </w:r>
      <w:r w:rsidRPr="0055570D">
        <w:rPr>
          <w:sz w:val="29"/>
          <w:szCs w:val="29"/>
        </w:rPr>
        <w:t>,</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а реактивная составляющая</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2960" w:dyaOrig="920">
          <v:shape id="_x0000_i1060" type="#_x0000_t75" style="width:147.75pt;height:45.75pt" o:ole="" fillcolor="window">
            <v:imagedata r:id="rId78" o:title=""/>
          </v:shape>
          <o:OLEObject Type="Embed" ProgID="Equation.3" ShapeID="_x0000_i1060" DrawAspect="Content" ObjectID="_1697463832" r:id="rId79"/>
        </w:object>
      </w:r>
      <w:r w:rsidRPr="0055570D">
        <w:rPr>
          <w:sz w:val="29"/>
          <w:szCs w:val="29"/>
        </w:rPr>
        <w:t>.</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 xml:space="preserve">Процентные значения </w:t>
      </w:r>
      <w:r w:rsidRPr="0055570D">
        <w:rPr>
          <w:i/>
          <w:sz w:val="29"/>
          <w:szCs w:val="29"/>
        </w:rPr>
        <w:t>u</w:t>
      </w:r>
      <w:r w:rsidRPr="0055570D">
        <w:rPr>
          <w:i/>
          <w:sz w:val="29"/>
          <w:szCs w:val="29"/>
          <w:vertAlign w:val="subscript"/>
        </w:rPr>
        <w:t>к</w:t>
      </w:r>
      <w:r w:rsidRPr="0055570D">
        <w:rPr>
          <w:sz w:val="29"/>
          <w:szCs w:val="29"/>
        </w:rPr>
        <w:t xml:space="preserve">, </w:t>
      </w:r>
      <w:r w:rsidRPr="0055570D">
        <w:rPr>
          <w:i/>
          <w:sz w:val="29"/>
          <w:szCs w:val="29"/>
        </w:rPr>
        <w:t>u</w:t>
      </w:r>
      <w:r w:rsidRPr="0055570D">
        <w:rPr>
          <w:i/>
          <w:sz w:val="29"/>
          <w:szCs w:val="29"/>
          <w:vertAlign w:val="subscript"/>
        </w:rPr>
        <w:t>а,к</w:t>
      </w:r>
      <w:r w:rsidRPr="0055570D">
        <w:rPr>
          <w:sz w:val="29"/>
          <w:szCs w:val="29"/>
        </w:rPr>
        <w:t xml:space="preserve">, </w:t>
      </w:r>
      <w:r w:rsidRPr="0055570D">
        <w:rPr>
          <w:i/>
          <w:sz w:val="29"/>
          <w:szCs w:val="29"/>
        </w:rPr>
        <w:t>u</w:t>
      </w:r>
      <w:r w:rsidRPr="0055570D">
        <w:rPr>
          <w:i/>
          <w:sz w:val="29"/>
          <w:szCs w:val="29"/>
          <w:vertAlign w:val="subscript"/>
        </w:rPr>
        <w:t>р,к</w:t>
      </w:r>
      <w:r w:rsidRPr="0055570D">
        <w:rPr>
          <w:sz w:val="29"/>
          <w:szCs w:val="29"/>
        </w:rPr>
        <w:t xml:space="preserve"> связаны между собой соотношением</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20"/>
          <w:sz w:val="29"/>
          <w:szCs w:val="29"/>
        </w:rPr>
        <w:object w:dxaOrig="2160" w:dyaOrig="580">
          <v:shape id="_x0000_i1061" type="#_x0000_t75" style="width:108pt;height:29.25pt" o:ole="" fillcolor="window">
            <v:imagedata r:id="rId80" o:title=""/>
          </v:shape>
          <o:OLEObject Type="Embed" ProgID="Equation.3" ShapeID="_x0000_i1061" DrawAspect="Content" ObjectID="_1697463833" r:id="rId81"/>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lastRenderedPageBreak/>
        <w:t>Важное значение имеет напряжение на вторичных выводах трансформатора, так как к этой обмотке подсоединяются приборы, устройства, машины.</w:t>
      </w:r>
    </w:p>
    <w:p w:rsidR="003B6F17" w:rsidRPr="0055570D" w:rsidRDefault="003B6F17" w:rsidP="003B6F17">
      <w:pPr>
        <w:keepNext/>
        <w:suppressLineNumbers/>
        <w:spacing w:line="288" w:lineRule="auto"/>
        <w:ind w:firstLine="851"/>
        <w:rPr>
          <w:sz w:val="29"/>
          <w:szCs w:val="29"/>
        </w:rPr>
      </w:pPr>
      <w:r w:rsidRPr="0055570D">
        <w:rPr>
          <w:sz w:val="29"/>
          <w:szCs w:val="29"/>
        </w:rPr>
        <w:t>Изменение вторичного напряжения определяют в процентах</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5620" w:dyaOrig="920">
          <v:shape id="_x0000_i1062" type="#_x0000_t75" style="width:281.25pt;height:45.75pt" o:ole="" fillcolor="window">
            <v:imagedata r:id="rId82" o:title=""/>
          </v:shape>
          <o:OLEObject Type="Embed" ProgID="Equation.3" ShapeID="_x0000_i1062" DrawAspect="Content" ObjectID="_1697463834" r:id="rId83"/>
        </w:object>
      </w:r>
      <w:r w:rsidRPr="0055570D">
        <w:rPr>
          <w:sz w:val="29"/>
          <w:szCs w:val="29"/>
        </w:rPr>
        <w:t>.</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Введем понятие коэффициента нагрузки трансформатора</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2160" w:dyaOrig="820">
          <v:shape id="_x0000_i1063" type="#_x0000_t75" style="width:108pt;height:41.25pt" o:ole="">
            <v:imagedata r:id="rId84" o:title=""/>
          </v:shape>
          <o:OLEObject Type="Embed" ProgID="Equation.3" ShapeID="_x0000_i1063" DrawAspect="Content" ObjectID="_1697463835" r:id="rId85"/>
        </w:object>
      </w:r>
      <w:r w:rsidRPr="0055570D">
        <w:rPr>
          <w:sz w:val="29"/>
          <w:szCs w:val="29"/>
        </w:rPr>
        <w:t>.</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Тогда:</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6280" w:dyaOrig="920">
          <v:shape id="_x0000_i1064" type="#_x0000_t75" style="width:314.25pt;height:45.75pt" o:ole="" fillcolor="window">
            <v:imagedata r:id="rId86" o:title=""/>
          </v:shape>
          <o:OLEObject Type="Embed" ProgID="Equation.3" ShapeID="_x0000_i1064" DrawAspect="Content" ObjectID="_1697463836" r:id="rId87"/>
        </w:objec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или с учетом вышеприведенных обозначений:</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8"/>
          <w:sz w:val="29"/>
          <w:szCs w:val="29"/>
        </w:rPr>
        <w:object w:dxaOrig="4180" w:dyaOrig="460">
          <v:shape id="_x0000_i1065" type="#_x0000_t75" style="width:209.25pt;height:23.25pt" o:ole="" fillcolor="window">
            <v:imagedata r:id="rId88" o:title=""/>
          </v:shape>
          <o:OLEObject Type="Embed" ProgID="Equation.3" ShapeID="_x0000_i1065" DrawAspect="Content" ObjectID="_1697463837" r:id="rId89"/>
        </w:objec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 xml:space="preserve">Если значение </w:t>
      </w:r>
      <w:r w:rsidRPr="0055570D">
        <w:rPr>
          <w:sz w:val="29"/>
          <w:szCs w:val="29"/>
        </w:rPr>
        <w:sym w:font="Symbol" w:char="F044"/>
      </w:r>
      <w:r w:rsidRPr="0055570D">
        <w:rPr>
          <w:i/>
          <w:sz w:val="29"/>
          <w:szCs w:val="29"/>
        </w:rPr>
        <w:t>u</w:t>
      </w:r>
      <w:r w:rsidRPr="0055570D">
        <w:rPr>
          <w:sz w:val="29"/>
          <w:szCs w:val="29"/>
        </w:rPr>
        <w:t>% найдено, то вторичное напряжение</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4"/>
          <w:sz w:val="29"/>
          <w:szCs w:val="29"/>
        </w:rPr>
        <w:object w:dxaOrig="4700" w:dyaOrig="820">
          <v:shape id="_x0000_i1066" type="#_x0000_t75" style="width:234.75pt;height:41.25pt" o:ole="" fillcolor="window">
            <v:imagedata r:id="rId90" o:title=""/>
          </v:shape>
          <o:OLEObject Type="Embed" ProgID="Equation.3" ShapeID="_x0000_i1066" DrawAspect="Content" ObjectID="_1697463838" r:id="rId91"/>
        </w:object>
      </w:r>
      <w:r w:rsidRPr="0055570D">
        <w:rPr>
          <w:sz w:val="29"/>
          <w:szCs w:val="29"/>
        </w:rPr>
        <w:t>.</w:t>
      </w:r>
    </w:p>
    <w:p w:rsidR="003B6F17" w:rsidRPr="0055570D" w:rsidRDefault="003B6F17" w:rsidP="003B6F17">
      <w:pPr>
        <w:keepNext/>
        <w:suppressLineNumbers/>
        <w:spacing w:line="288" w:lineRule="auto"/>
        <w:ind w:firstLine="720"/>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Значение </w:t>
      </w:r>
      <w:r w:rsidRPr="0055570D">
        <w:rPr>
          <w:i/>
          <w:sz w:val="29"/>
          <w:szCs w:val="29"/>
        </w:rPr>
        <w:t>U</w:t>
      </w:r>
      <w:r w:rsidRPr="0055570D">
        <w:rPr>
          <w:sz w:val="29"/>
          <w:szCs w:val="29"/>
          <w:vertAlign w:val="subscript"/>
        </w:rPr>
        <w:t>2</w:t>
      </w:r>
      <w:r w:rsidRPr="0055570D">
        <w:rPr>
          <w:sz w:val="29"/>
          <w:szCs w:val="29"/>
        </w:rPr>
        <w:t xml:space="preserve"> при номинальной загрузке может быть найдено по каталожным данным, где приводятся значения </w:t>
      </w:r>
      <w:r w:rsidRPr="0055570D">
        <w:rPr>
          <w:sz w:val="29"/>
          <w:szCs w:val="29"/>
        </w:rPr>
        <w:sym w:font="Symbol" w:char="F044"/>
      </w:r>
      <w:r w:rsidRPr="0055570D">
        <w:rPr>
          <w:i/>
          <w:sz w:val="29"/>
          <w:szCs w:val="29"/>
        </w:rPr>
        <w:t>u</w: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Внешняя характеристика представляет собой зависимость между вторичным напряжением </w:t>
      </w:r>
      <w:r w:rsidRPr="0055570D">
        <w:rPr>
          <w:i/>
          <w:sz w:val="29"/>
          <w:szCs w:val="29"/>
        </w:rPr>
        <w:t>U</w:t>
      </w:r>
      <w:r w:rsidRPr="0055570D">
        <w:rPr>
          <w:sz w:val="29"/>
          <w:szCs w:val="29"/>
          <w:vertAlign w:val="subscript"/>
        </w:rPr>
        <w:t>2</w:t>
      </w:r>
      <w:r w:rsidRPr="0055570D">
        <w:rPr>
          <w:sz w:val="29"/>
          <w:szCs w:val="29"/>
        </w:rPr>
        <w:t xml:space="preserve"> и током нагрузки </w:t>
      </w:r>
      <w:r w:rsidRPr="0055570D">
        <w:rPr>
          <w:i/>
          <w:sz w:val="29"/>
          <w:szCs w:val="29"/>
        </w:rPr>
        <w:t>I</w:t>
      </w:r>
      <w:r w:rsidRPr="0055570D">
        <w:rPr>
          <w:sz w:val="29"/>
          <w:szCs w:val="29"/>
          <w:vertAlign w:val="subscript"/>
        </w:rPr>
        <w:t>2</w:t>
      </w:r>
      <w:r w:rsidRPr="0055570D">
        <w:rPr>
          <w:sz w:val="29"/>
          <w:szCs w:val="29"/>
        </w:rPr>
        <w:t xml:space="preserve"> при заданном напряжении на входе трансформатора </w:t>
      </w:r>
      <w:r w:rsidRPr="0055570D">
        <w:rPr>
          <w:i/>
          <w:sz w:val="29"/>
          <w:szCs w:val="29"/>
        </w:rPr>
        <w:t>U</w:t>
      </w:r>
      <w:r w:rsidRPr="0055570D">
        <w:rPr>
          <w:sz w:val="29"/>
          <w:szCs w:val="29"/>
          <w:vertAlign w:val="subscript"/>
        </w:rPr>
        <w:t>1</w:t>
      </w:r>
      <w:r w:rsidRPr="0055570D">
        <w:rPr>
          <w:sz w:val="29"/>
          <w:szCs w:val="29"/>
        </w:rPr>
        <w:t xml:space="preserve">. Она может быть рассчитана по каталожным данным. Внешние характеристики при активной и активно-индуктивной нагрузках представлены на рисунке 4.7. Чем больше нагрузка, т.е. чем больше ток </w:t>
      </w:r>
      <w:r w:rsidRPr="0055570D">
        <w:rPr>
          <w:i/>
          <w:sz w:val="29"/>
          <w:szCs w:val="29"/>
        </w:rPr>
        <w:t>I</w:t>
      </w:r>
      <w:r w:rsidRPr="0055570D">
        <w:rPr>
          <w:sz w:val="29"/>
          <w:szCs w:val="29"/>
          <w:vertAlign w:val="subscript"/>
        </w:rPr>
        <w:t>2</w:t>
      </w:r>
      <w:r w:rsidRPr="0055570D">
        <w:rPr>
          <w:sz w:val="29"/>
          <w:szCs w:val="29"/>
        </w:rPr>
        <w:t xml:space="preserve">, тем меньше напряжение </w:t>
      </w:r>
      <w:r w:rsidRPr="0055570D">
        <w:rPr>
          <w:i/>
          <w:sz w:val="29"/>
          <w:szCs w:val="29"/>
        </w:rPr>
        <w:t>U</w:t>
      </w:r>
      <w:r w:rsidRPr="0055570D">
        <w:rPr>
          <w:sz w:val="29"/>
          <w:szCs w:val="29"/>
          <w:vertAlign w:val="subscript"/>
        </w:rPr>
        <w:t>2</w:t>
      </w:r>
      <w:r w:rsidRPr="0055570D">
        <w:rPr>
          <w:sz w:val="29"/>
          <w:szCs w:val="29"/>
        </w:rPr>
        <w:t xml:space="preserve">. В пределах от холостого хода до номинальной нагрузки, т.е. от </w:t>
      </w:r>
      <w:r w:rsidRPr="0055570D">
        <w:rPr>
          <w:i/>
          <w:sz w:val="29"/>
          <w:szCs w:val="29"/>
        </w:rPr>
        <w:t>I</w:t>
      </w:r>
      <w:r w:rsidRPr="0055570D">
        <w:rPr>
          <w:sz w:val="29"/>
          <w:szCs w:val="29"/>
          <w:vertAlign w:val="subscript"/>
        </w:rPr>
        <w:t>2</w:t>
      </w:r>
      <w:r w:rsidRPr="0055570D">
        <w:rPr>
          <w:sz w:val="29"/>
          <w:szCs w:val="29"/>
        </w:rPr>
        <w:t xml:space="preserve">=0 до </w:t>
      </w:r>
      <w:r w:rsidRPr="0055570D">
        <w:rPr>
          <w:i/>
          <w:sz w:val="29"/>
          <w:szCs w:val="29"/>
        </w:rPr>
        <w:t>I</w:t>
      </w:r>
      <w:r w:rsidRPr="0055570D">
        <w:rPr>
          <w:sz w:val="29"/>
          <w:szCs w:val="29"/>
          <w:vertAlign w:val="subscript"/>
        </w:rPr>
        <w:t>2</w:t>
      </w:r>
      <w:r w:rsidRPr="0055570D">
        <w:rPr>
          <w:sz w:val="29"/>
          <w:szCs w:val="29"/>
        </w:rPr>
        <w:t>=</w:t>
      </w:r>
      <w:r w:rsidRPr="0055570D">
        <w:rPr>
          <w:i/>
          <w:sz w:val="29"/>
          <w:szCs w:val="29"/>
        </w:rPr>
        <w:t xml:space="preserve"> I</w:t>
      </w:r>
      <w:r w:rsidRPr="0055570D">
        <w:rPr>
          <w:sz w:val="29"/>
          <w:szCs w:val="29"/>
          <w:vertAlign w:val="subscript"/>
        </w:rPr>
        <w:t>2</w:t>
      </w:r>
      <w:r w:rsidRPr="0055570D">
        <w:rPr>
          <w:i/>
          <w:sz w:val="29"/>
          <w:szCs w:val="29"/>
          <w:vertAlign w:val="subscript"/>
        </w:rPr>
        <w:t>ном</w:t>
      </w:r>
      <w:r w:rsidRPr="0055570D">
        <w:rPr>
          <w:sz w:val="29"/>
          <w:szCs w:val="29"/>
        </w:rPr>
        <w:t xml:space="preserve"> (0</w:t>
      </w:r>
      <w:r w:rsidRPr="0055570D">
        <w:rPr>
          <w:sz w:val="29"/>
          <w:szCs w:val="29"/>
        </w:rPr>
        <w:sym w:font="Symbol" w:char="F0A3"/>
      </w:r>
      <w:r w:rsidRPr="0055570D">
        <w:rPr>
          <w:i/>
          <w:sz w:val="29"/>
          <w:szCs w:val="29"/>
        </w:rPr>
        <w:sym w:font="Symbol" w:char="F062"/>
      </w:r>
      <w:r w:rsidRPr="0055570D">
        <w:rPr>
          <w:sz w:val="29"/>
          <w:szCs w:val="29"/>
        </w:rPr>
        <w:sym w:font="Symbol" w:char="F0A3"/>
      </w:r>
      <w:r w:rsidRPr="0055570D">
        <w:rPr>
          <w:sz w:val="29"/>
          <w:szCs w:val="29"/>
        </w:rPr>
        <w:t xml:space="preserve">1), напряжение изменяется лишь на несколько процентов. Чем больше нагрузка, тем больше токи </w:t>
      </w:r>
      <w:r w:rsidRPr="0055570D">
        <w:rPr>
          <w:i/>
          <w:sz w:val="29"/>
          <w:szCs w:val="29"/>
        </w:rPr>
        <w:t>I</w:t>
      </w:r>
      <w:r w:rsidRPr="0055570D">
        <w:rPr>
          <w:sz w:val="29"/>
          <w:szCs w:val="29"/>
          <w:vertAlign w:val="subscript"/>
        </w:rPr>
        <w:t>2</w:t>
      </w:r>
      <w:r w:rsidRPr="0055570D">
        <w:rPr>
          <w:sz w:val="29"/>
          <w:szCs w:val="29"/>
        </w:rPr>
        <w:t xml:space="preserve"> и </w:t>
      </w:r>
      <w:r w:rsidRPr="0055570D">
        <w:rPr>
          <w:i/>
          <w:sz w:val="29"/>
          <w:szCs w:val="29"/>
        </w:rPr>
        <w:t>I</w:t>
      </w:r>
      <w:r w:rsidRPr="0055570D">
        <w:rPr>
          <w:sz w:val="29"/>
          <w:szCs w:val="29"/>
          <w:vertAlign w:val="subscript"/>
        </w:rPr>
        <w:t>1</w:t>
      </w:r>
      <w:r w:rsidRPr="0055570D">
        <w:rPr>
          <w:sz w:val="29"/>
          <w:szCs w:val="29"/>
        </w:rPr>
        <w:t xml:space="preserve">, а значит, больше и падения напряжения на сопротивлениях обмоток трансформатора и, следовательно, тем меньше напряжение </w:t>
      </w:r>
      <w:r w:rsidRPr="0055570D">
        <w:rPr>
          <w:i/>
          <w:sz w:val="29"/>
          <w:szCs w:val="29"/>
        </w:rPr>
        <w:t>U</w:t>
      </w:r>
      <w:r w:rsidRPr="0055570D">
        <w:rPr>
          <w:sz w:val="29"/>
          <w:szCs w:val="29"/>
          <w:vertAlign w:val="subscript"/>
        </w:rPr>
        <w:t>2</w:t>
      </w:r>
      <w:r w:rsidRPr="0055570D">
        <w:rPr>
          <w:sz w:val="29"/>
          <w:szCs w:val="29"/>
        </w:rPr>
        <w:t>.</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Pr>
          <w:noProof/>
          <w:sz w:val="29"/>
          <w:szCs w:val="29"/>
        </w:rPr>
        <w:drawing>
          <wp:inline distT="0" distB="0" distL="0" distR="0" wp14:anchorId="58A94B1A" wp14:editId="71B30E9E">
            <wp:extent cx="2219325" cy="1495425"/>
            <wp:effectExtent l="19050" t="0" r="9525" b="0"/>
            <wp:docPr id="621" name="Рисунок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Id92"/>
                    <a:srcRect/>
                    <a:stretch>
                      <a:fillRect/>
                    </a:stretch>
                  </pic:blipFill>
                  <pic:spPr bwMode="auto">
                    <a:xfrm>
                      <a:off x="0" y="0"/>
                      <a:ext cx="2219325" cy="1495425"/>
                    </a:xfrm>
                    <a:prstGeom prst="rect">
                      <a:avLst/>
                    </a:prstGeom>
                    <a:noFill/>
                    <a:ln w="9525">
                      <a:noFill/>
                      <a:miter lim="800000"/>
                      <a:headEnd/>
                      <a:tailEnd/>
                    </a:ln>
                  </pic:spPr>
                </pic:pic>
              </a:graphicData>
            </a:graphic>
          </wp:inline>
        </w:drawing>
      </w:r>
    </w:p>
    <w:p w:rsidR="003B6F17"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t>Рисунок 4.7</w:t>
      </w:r>
    </w:p>
    <w:p w:rsidR="003B6F17" w:rsidRPr="0055570D" w:rsidRDefault="003B6F17" w:rsidP="003B6F17">
      <w:pPr>
        <w:keepNext/>
        <w:suppressLineNumbers/>
        <w:spacing w:line="288" w:lineRule="auto"/>
        <w:ind w:firstLine="851"/>
        <w:jc w:val="both"/>
        <w:rPr>
          <w:bCs/>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4.1.6 Мощность потерь и КПД трансформатора. Уравнение баланса мощности в цепи с трансформатором</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jc w:val="center"/>
        <w:rPr>
          <w:sz w:val="29"/>
          <w:szCs w:val="29"/>
        </w:rPr>
      </w:pPr>
      <w:r w:rsidRPr="0055570D">
        <w:rPr>
          <w:i/>
          <w:sz w:val="29"/>
          <w:szCs w:val="29"/>
        </w:rPr>
        <w:lastRenderedPageBreak/>
        <w:t>P</w:t>
      </w:r>
      <w:r w:rsidRPr="0055570D">
        <w:rPr>
          <w:sz w:val="29"/>
          <w:szCs w:val="29"/>
          <w:vertAlign w:val="subscript"/>
        </w:rPr>
        <w:t>1</w:t>
      </w:r>
      <w:r w:rsidRPr="0055570D">
        <w:rPr>
          <w:sz w:val="29"/>
          <w:szCs w:val="29"/>
        </w:rPr>
        <w:t>=</w:t>
      </w:r>
      <w:r w:rsidRPr="0055570D">
        <w:rPr>
          <w:i/>
          <w:sz w:val="29"/>
          <w:szCs w:val="29"/>
        </w:rPr>
        <w:t>P</w:t>
      </w:r>
      <w:r w:rsidRPr="0055570D">
        <w:rPr>
          <w:sz w:val="29"/>
          <w:szCs w:val="29"/>
          <w:vertAlign w:val="subscript"/>
        </w:rPr>
        <w:t>2</w:t>
      </w:r>
      <w:r w:rsidRPr="0055570D">
        <w:rPr>
          <w:sz w:val="29"/>
          <w:szCs w:val="29"/>
        </w:rPr>
        <w:t>+</w:t>
      </w:r>
      <w:r w:rsidRPr="0055570D">
        <w:rPr>
          <w:sz w:val="29"/>
          <w:szCs w:val="29"/>
        </w:rPr>
        <w:sym w:font="Symbol" w:char="F044"/>
      </w:r>
      <w:r w:rsidRPr="0055570D">
        <w:rPr>
          <w:i/>
          <w:sz w:val="29"/>
          <w:szCs w:val="29"/>
        </w:rPr>
        <w:t>P</w:t>
      </w:r>
      <w:r w:rsidRPr="0055570D">
        <w:rPr>
          <w:sz w:val="29"/>
          <w:szCs w:val="29"/>
        </w:rPr>
        <w:t xml:space="preserve">= </w:t>
      </w:r>
      <w:r w:rsidRPr="0055570D">
        <w:rPr>
          <w:i/>
          <w:sz w:val="29"/>
          <w:szCs w:val="29"/>
        </w:rPr>
        <w:t>P</w:t>
      </w:r>
      <w:r w:rsidRPr="0055570D">
        <w:rPr>
          <w:sz w:val="29"/>
          <w:szCs w:val="29"/>
          <w:vertAlign w:val="subscript"/>
        </w:rPr>
        <w:t>2</w:t>
      </w:r>
      <w:r w:rsidRPr="0055570D">
        <w:rPr>
          <w:sz w:val="29"/>
          <w:szCs w:val="29"/>
        </w:rPr>
        <w:t>+</w:t>
      </w:r>
      <w:r w:rsidRPr="0055570D">
        <w:rPr>
          <w:sz w:val="29"/>
          <w:szCs w:val="29"/>
        </w:rPr>
        <w:sym w:font="Symbol" w:char="F044"/>
      </w:r>
      <w:r w:rsidRPr="0055570D">
        <w:rPr>
          <w:i/>
          <w:sz w:val="29"/>
          <w:szCs w:val="29"/>
        </w:rPr>
        <w:t>P</w:t>
      </w:r>
      <w:r w:rsidRPr="0055570D">
        <w:rPr>
          <w:sz w:val="29"/>
          <w:szCs w:val="29"/>
          <w:vertAlign w:val="subscript"/>
        </w:rPr>
        <w:t>ст</w:t>
      </w:r>
      <w:r w:rsidRPr="0055570D">
        <w:rPr>
          <w:sz w:val="29"/>
          <w:szCs w:val="29"/>
        </w:rPr>
        <w:t xml:space="preserve"> + </w:t>
      </w:r>
      <w:r w:rsidRPr="0055570D">
        <w:rPr>
          <w:sz w:val="29"/>
          <w:szCs w:val="29"/>
        </w:rPr>
        <w:sym w:font="Symbol" w:char="F044"/>
      </w:r>
      <w:r w:rsidRPr="0055570D">
        <w:rPr>
          <w:i/>
          <w:sz w:val="29"/>
          <w:szCs w:val="29"/>
        </w:rPr>
        <w:t>P</w:t>
      </w:r>
      <w:r w:rsidRPr="0055570D">
        <w:rPr>
          <w:sz w:val="29"/>
          <w:szCs w:val="29"/>
          <w:vertAlign w:val="subscript"/>
        </w:rPr>
        <w:t>м</w: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 xml:space="preserve">где </w:t>
      </w:r>
      <w:r w:rsidRPr="0055570D">
        <w:rPr>
          <w:i/>
          <w:sz w:val="29"/>
          <w:szCs w:val="29"/>
        </w:rPr>
        <w:t>P</w:t>
      </w:r>
      <w:r w:rsidRPr="0055570D">
        <w:rPr>
          <w:sz w:val="29"/>
          <w:szCs w:val="29"/>
          <w:vertAlign w:val="subscript"/>
        </w:rPr>
        <w:t>1</w:t>
      </w:r>
      <w:r w:rsidRPr="0055570D">
        <w:rPr>
          <w:sz w:val="29"/>
          <w:szCs w:val="29"/>
        </w:rPr>
        <w:t xml:space="preserve"> – активная мощность, поступающая из сети питания (от источника); </w:t>
      </w:r>
      <w:r w:rsidRPr="0055570D">
        <w:rPr>
          <w:i/>
          <w:sz w:val="29"/>
          <w:szCs w:val="29"/>
        </w:rPr>
        <w:t>P</w:t>
      </w:r>
      <w:r w:rsidRPr="0055570D">
        <w:rPr>
          <w:sz w:val="29"/>
          <w:szCs w:val="29"/>
          <w:vertAlign w:val="subscript"/>
        </w:rPr>
        <w:t>2</w:t>
      </w:r>
      <w:r w:rsidRPr="0055570D">
        <w:rPr>
          <w:sz w:val="29"/>
          <w:szCs w:val="29"/>
        </w:rPr>
        <w:t>=</w:t>
      </w:r>
      <w:r w:rsidRPr="0055570D">
        <w:rPr>
          <w:i/>
          <w:sz w:val="29"/>
          <w:szCs w:val="29"/>
        </w:rPr>
        <w:t>U</w:t>
      </w:r>
      <w:r w:rsidRPr="0055570D">
        <w:rPr>
          <w:sz w:val="29"/>
          <w:szCs w:val="29"/>
          <w:vertAlign w:val="subscript"/>
        </w:rPr>
        <w:t>2</w:t>
      </w:r>
      <w:r w:rsidRPr="0055570D">
        <w:rPr>
          <w:i/>
          <w:sz w:val="29"/>
          <w:szCs w:val="29"/>
        </w:rPr>
        <w:t>I</w:t>
      </w:r>
      <w:r w:rsidRPr="0055570D">
        <w:rPr>
          <w:sz w:val="29"/>
          <w:szCs w:val="29"/>
          <w:vertAlign w:val="subscript"/>
        </w:rPr>
        <w:t>2</w:t>
      </w:r>
      <w:r w:rsidRPr="0055570D">
        <w:rPr>
          <w:sz w:val="29"/>
          <w:szCs w:val="29"/>
        </w:rPr>
        <w:t>cos</w:t>
      </w:r>
      <w:r w:rsidRPr="0055570D">
        <w:rPr>
          <w:i/>
          <w:sz w:val="29"/>
          <w:szCs w:val="29"/>
        </w:rPr>
        <w:sym w:font="Symbol" w:char="F06A"/>
      </w:r>
      <w:r w:rsidRPr="0055570D">
        <w:rPr>
          <w:sz w:val="29"/>
          <w:szCs w:val="29"/>
          <w:vertAlign w:val="subscript"/>
        </w:rPr>
        <w:t>2</w:t>
      </w:r>
      <w:r w:rsidRPr="0055570D">
        <w:rPr>
          <w:sz w:val="29"/>
          <w:szCs w:val="29"/>
        </w:rPr>
        <w:t xml:space="preserve"> - активная мощность потребителей; </w:t>
      </w:r>
      <w:r w:rsidRPr="0055570D">
        <w:rPr>
          <w:sz w:val="29"/>
          <w:szCs w:val="29"/>
        </w:rPr>
        <w:sym w:font="Symbol" w:char="F044"/>
      </w:r>
      <w:r w:rsidRPr="0055570D">
        <w:rPr>
          <w:i/>
          <w:sz w:val="29"/>
          <w:szCs w:val="29"/>
        </w:rPr>
        <w:t>P</w:t>
      </w:r>
      <w:r w:rsidRPr="0055570D">
        <w:rPr>
          <w:sz w:val="29"/>
          <w:szCs w:val="29"/>
        </w:rPr>
        <w:t>=</w:t>
      </w:r>
      <w:r w:rsidRPr="0055570D">
        <w:rPr>
          <w:sz w:val="29"/>
          <w:szCs w:val="29"/>
        </w:rPr>
        <w:sym w:font="Symbol" w:char="F044"/>
      </w:r>
      <w:r w:rsidRPr="0055570D">
        <w:rPr>
          <w:i/>
          <w:sz w:val="29"/>
          <w:szCs w:val="29"/>
        </w:rPr>
        <w:t>P</w:t>
      </w:r>
      <w:r w:rsidRPr="0055570D">
        <w:rPr>
          <w:sz w:val="29"/>
          <w:szCs w:val="29"/>
          <w:vertAlign w:val="subscript"/>
        </w:rPr>
        <w:t>ст</w:t>
      </w:r>
      <w:r w:rsidRPr="0055570D">
        <w:rPr>
          <w:sz w:val="29"/>
          <w:szCs w:val="29"/>
        </w:rPr>
        <w:t>+</w:t>
      </w:r>
      <w:r w:rsidRPr="0055570D">
        <w:rPr>
          <w:sz w:val="29"/>
          <w:szCs w:val="29"/>
        </w:rPr>
        <w:sym w:font="Symbol" w:char="F044"/>
      </w:r>
      <w:r w:rsidRPr="0055570D">
        <w:rPr>
          <w:i/>
          <w:sz w:val="29"/>
          <w:szCs w:val="29"/>
        </w:rPr>
        <w:t>P</w:t>
      </w:r>
      <w:r w:rsidRPr="0055570D">
        <w:rPr>
          <w:sz w:val="29"/>
          <w:szCs w:val="29"/>
          <w:vertAlign w:val="subscript"/>
        </w:rPr>
        <w:t>м</w:t>
      </w:r>
      <w:r w:rsidRPr="0055570D">
        <w:rPr>
          <w:sz w:val="29"/>
          <w:szCs w:val="29"/>
        </w:rPr>
        <w:t xml:space="preserve"> </w:t>
      </w:r>
      <w:r w:rsidRPr="0055570D">
        <w:rPr>
          <w:sz w:val="29"/>
          <w:szCs w:val="29"/>
        </w:rPr>
        <w:sym w:font="Symbol" w:char="F02D"/>
      </w:r>
      <w:r w:rsidRPr="0055570D">
        <w:rPr>
          <w:sz w:val="29"/>
          <w:szCs w:val="29"/>
        </w:rPr>
        <w:t xml:space="preserve"> суммарная мощность потерь в трансформаторе; </w:t>
      </w:r>
      <w:r w:rsidRPr="0055570D">
        <w:rPr>
          <w:sz w:val="29"/>
          <w:szCs w:val="29"/>
        </w:rPr>
        <w:sym w:font="Symbol" w:char="F044"/>
      </w:r>
      <w:r w:rsidRPr="0055570D">
        <w:rPr>
          <w:i/>
          <w:sz w:val="29"/>
          <w:szCs w:val="29"/>
        </w:rPr>
        <w:t>P</w:t>
      </w:r>
      <w:r w:rsidRPr="0055570D">
        <w:rPr>
          <w:sz w:val="29"/>
          <w:szCs w:val="29"/>
          <w:vertAlign w:val="subscript"/>
        </w:rPr>
        <w:t>ст</w:t>
      </w:r>
      <w:r w:rsidRPr="0055570D">
        <w:rPr>
          <w:sz w:val="29"/>
          <w:szCs w:val="29"/>
        </w:rPr>
        <w:t xml:space="preserve"> </w:t>
      </w:r>
      <w:r w:rsidRPr="0055570D">
        <w:rPr>
          <w:sz w:val="29"/>
          <w:szCs w:val="29"/>
        </w:rPr>
        <w:sym w:font="Symbol" w:char="F02D"/>
      </w:r>
      <w:r w:rsidRPr="0055570D">
        <w:rPr>
          <w:sz w:val="29"/>
          <w:szCs w:val="29"/>
        </w:rPr>
        <w:t xml:space="preserve"> мощность потерь в стали; </w:t>
      </w:r>
      <w:r w:rsidRPr="0055570D">
        <w:rPr>
          <w:sz w:val="29"/>
          <w:szCs w:val="29"/>
        </w:rPr>
        <w:sym w:font="Symbol" w:char="F044"/>
      </w:r>
      <w:r w:rsidRPr="0055570D">
        <w:rPr>
          <w:i/>
          <w:sz w:val="29"/>
          <w:szCs w:val="29"/>
        </w:rPr>
        <w:t>P</w:t>
      </w:r>
      <w:r w:rsidRPr="0055570D">
        <w:rPr>
          <w:sz w:val="29"/>
          <w:szCs w:val="29"/>
          <w:vertAlign w:val="subscript"/>
        </w:rPr>
        <w:t>м</w:t>
      </w:r>
      <w:r w:rsidRPr="0055570D">
        <w:rPr>
          <w:sz w:val="29"/>
          <w:szCs w:val="29"/>
        </w:rPr>
        <w:t xml:space="preserve"> </w:t>
      </w:r>
      <w:r w:rsidRPr="0055570D">
        <w:rPr>
          <w:sz w:val="29"/>
          <w:szCs w:val="29"/>
        </w:rPr>
        <w:sym w:font="Symbol" w:char="F02D"/>
      </w:r>
      <w:r w:rsidRPr="0055570D">
        <w:rPr>
          <w:sz w:val="29"/>
          <w:szCs w:val="29"/>
        </w:rPr>
        <w:t xml:space="preserve"> мощность потерь в проводах обмоток.</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Мощность потерь в стали магнитопровода из-за гистерезиса и вихревых токов зависит от амплитуды магнитного потока </w:t>
      </w:r>
      <w:r w:rsidRPr="0055570D">
        <w:rPr>
          <w:i/>
          <w:sz w:val="29"/>
          <w:szCs w:val="29"/>
        </w:rPr>
        <w:t>Ф</w:t>
      </w:r>
      <w:r w:rsidRPr="0055570D">
        <w:rPr>
          <w:sz w:val="29"/>
          <w:szCs w:val="29"/>
        </w:rPr>
        <w:t xml:space="preserve">, а так как </w:t>
      </w:r>
      <w:r w:rsidRPr="0055570D">
        <w:rPr>
          <w:i/>
          <w:sz w:val="29"/>
          <w:szCs w:val="29"/>
        </w:rPr>
        <w:t>Ф</w:t>
      </w:r>
      <w:r w:rsidRPr="0055570D">
        <w:rPr>
          <w:sz w:val="29"/>
          <w:szCs w:val="29"/>
        </w:rPr>
        <w:t xml:space="preserve">=const, то мощность потерь в стали не изменяется, т.е. не зависит от нагрузки при постоянном значении напряжения питания </w:t>
      </w:r>
      <w:r w:rsidRPr="0055570D">
        <w:rPr>
          <w:i/>
          <w:sz w:val="29"/>
          <w:szCs w:val="29"/>
        </w:rPr>
        <w:t>U</w:t>
      </w:r>
      <w:r w:rsidRPr="0055570D">
        <w:rPr>
          <w:sz w:val="29"/>
          <w:szCs w:val="29"/>
          <w:vertAlign w:val="subscript"/>
        </w:rPr>
        <w:t>1</w:t>
      </w:r>
      <w:r w:rsidRPr="0055570D">
        <w:rPr>
          <w:sz w:val="29"/>
          <w:szCs w:val="29"/>
        </w:rPr>
        <w:t>. Эти потери составляют 1</w:t>
      </w:r>
      <w:r w:rsidRPr="0055570D">
        <w:rPr>
          <w:sz w:val="29"/>
          <w:szCs w:val="29"/>
        </w:rPr>
        <w:sym w:font="Symbol" w:char="F02D"/>
      </w:r>
      <w:r w:rsidRPr="0055570D">
        <w:rPr>
          <w:sz w:val="29"/>
          <w:szCs w:val="29"/>
        </w:rPr>
        <w:t xml:space="preserve">2 % номинальной мощности. Мощность потерь в проводах обмоток зависит от нагрузки, так как </w:t>
      </w:r>
      <w:r w:rsidRPr="0055570D">
        <w:rPr>
          <w:sz w:val="29"/>
          <w:szCs w:val="29"/>
        </w:rPr>
        <w:sym w:font="Symbol" w:char="F044"/>
      </w:r>
      <w:r w:rsidRPr="0055570D">
        <w:rPr>
          <w:i/>
          <w:sz w:val="29"/>
          <w:szCs w:val="29"/>
        </w:rPr>
        <w:t>P</w:t>
      </w:r>
      <w:r w:rsidRPr="0055570D">
        <w:rPr>
          <w:sz w:val="29"/>
          <w:szCs w:val="29"/>
          <w:vertAlign w:val="subscript"/>
        </w:rPr>
        <w:t>м</w:t>
      </w:r>
      <w:r w:rsidRPr="0055570D">
        <w:rPr>
          <w:sz w:val="29"/>
          <w:szCs w:val="29"/>
        </w:rPr>
        <w:t>=</w:t>
      </w:r>
      <w:r w:rsidRPr="0055570D">
        <w:rPr>
          <w:i/>
          <w:sz w:val="29"/>
          <w:szCs w:val="29"/>
        </w:rPr>
        <w:t>R</w:t>
      </w:r>
      <w:r w:rsidRPr="0055570D">
        <w:rPr>
          <w:i/>
          <w:sz w:val="29"/>
          <w:szCs w:val="29"/>
          <w:vertAlign w:val="subscript"/>
        </w:rPr>
        <w:t>к</w:t>
      </w:r>
      <w:r w:rsidRPr="0055570D">
        <w:rPr>
          <w:i/>
          <w:sz w:val="29"/>
          <w:szCs w:val="29"/>
        </w:rPr>
        <w:t>I</w:t>
      </w:r>
      <w:r w:rsidRPr="0055570D">
        <w:rPr>
          <w:sz w:val="29"/>
          <w:szCs w:val="29"/>
          <w:vertAlign w:val="subscript"/>
        </w:rPr>
        <w:t>1</w:t>
      </w:r>
      <w:r w:rsidRPr="0055570D">
        <w:rPr>
          <w:sz w:val="29"/>
          <w:szCs w:val="29"/>
          <w:vertAlign w:val="superscript"/>
        </w:rPr>
        <w:t>2</w: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Коэффициент полезного действия трансформатора. КПД трансформатора можно рассчитать по формуле</w:t>
      </w:r>
    </w:p>
    <w:p w:rsidR="003B6F17" w:rsidRPr="0055570D" w:rsidRDefault="003B6F17" w:rsidP="003B6F17">
      <w:pPr>
        <w:keepNext/>
        <w:suppressLineNumbers/>
        <w:spacing w:line="288" w:lineRule="auto"/>
        <w:ind w:firstLine="720"/>
        <w:jc w:val="both"/>
        <w:rPr>
          <w:sz w:val="29"/>
          <w:szCs w:val="29"/>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6660" w:dyaOrig="820">
          <v:shape id="_x0000_i1067" type="#_x0000_t75" style="width:333pt;height:41.25pt" o:ole="" fillcolor="window">
            <v:imagedata r:id="rId93" o:title=""/>
          </v:shape>
          <o:OLEObject Type="Embed" ProgID="Equation.3" ShapeID="_x0000_i1067" DrawAspect="Content" ObjectID="_1697463839" r:id="rId94"/>
        </w:object>
      </w:r>
      <w:r w:rsidRPr="0055570D">
        <w:rPr>
          <w:sz w:val="29"/>
          <w:szCs w:val="29"/>
        </w:rPr>
        <w:t>.</w:t>
      </w:r>
    </w:p>
    <w:p w:rsidR="003B6F17" w:rsidRPr="0055570D" w:rsidRDefault="003B6F17" w:rsidP="003B6F17">
      <w:pPr>
        <w:keepNext/>
        <w:suppressLineNumbers/>
        <w:spacing w:line="288" w:lineRule="auto"/>
        <w:ind w:firstLine="720"/>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Так как коэффициент нагрузки </w:t>
      </w:r>
      <w:r w:rsidRPr="0055570D">
        <w:rPr>
          <w:i/>
          <w:sz w:val="29"/>
          <w:szCs w:val="29"/>
        </w:rPr>
        <w:sym w:font="Symbol" w:char="F062"/>
      </w:r>
      <w:r w:rsidRPr="0055570D">
        <w:rPr>
          <w:sz w:val="29"/>
          <w:szCs w:val="29"/>
        </w:rPr>
        <w:t>=</w:t>
      </w:r>
      <w:r w:rsidRPr="0055570D">
        <w:rPr>
          <w:i/>
          <w:sz w:val="29"/>
          <w:szCs w:val="29"/>
        </w:rPr>
        <w:t>I</w:t>
      </w:r>
      <w:r w:rsidRPr="0055570D">
        <w:rPr>
          <w:sz w:val="29"/>
          <w:szCs w:val="29"/>
          <w:vertAlign w:val="subscript"/>
        </w:rPr>
        <w:t>1</w:t>
      </w:r>
      <w:r w:rsidRPr="0055570D">
        <w:rPr>
          <w:sz w:val="29"/>
          <w:szCs w:val="29"/>
        </w:rPr>
        <w:t>/</w:t>
      </w:r>
      <w:r w:rsidRPr="0055570D">
        <w:rPr>
          <w:i/>
          <w:sz w:val="29"/>
          <w:szCs w:val="29"/>
        </w:rPr>
        <w:t>I</w:t>
      </w:r>
      <w:r w:rsidRPr="0055570D">
        <w:rPr>
          <w:sz w:val="29"/>
          <w:szCs w:val="29"/>
          <w:vertAlign w:val="subscript"/>
        </w:rPr>
        <w:t>1</w:t>
      </w:r>
      <w:r w:rsidRPr="0055570D">
        <w:rPr>
          <w:i/>
          <w:sz w:val="29"/>
          <w:szCs w:val="29"/>
          <w:vertAlign w:val="subscript"/>
        </w:rPr>
        <w:t>ном</w:t>
      </w:r>
      <w:r w:rsidRPr="0055570D">
        <w:rPr>
          <w:sz w:val="29"/>
          <w:szCs w:val="29"/>
        </w:rPr>
        <w:t>=</w:t>
      </w:r>
      <w:r w:rsidRPr="0055570D">
        <w:rPr>
          <w:i/>
          <w:sz w:val="29"/>
          <w:szCs w:val="29"/>
        </w:rPr>
        <w:t>I</w:t>
      </w:r>
      <w:r w:rsidRPr="0055570D">
        <w:rPr>
          <w:sz w:val="29"/>
          <w:szCs w:val="29"/>
          <w:vertAlign w:val="subscript"/>
        </w:rPr>
        <w:t>2</w:t>
      </w:r>
      <w:r w:rsidRPr="0055570D">
        <w:rPr>
          <w:sz w:val="29"/>
          <w:szCs w:val="29"/>
        </w:rPr>
        <w:t>/</w:t>
      </w:r>
      <w:r w:rsidRPr="0055570D">
        <w:rPr>
          <w:i/>
          <w:sz w:val="29"/>
          <w:szCs w:val="29"/>
        </w:rPr>
        <w:t>I</w:t>
      </w:r>
      <w:r w:rsidRPr="0055570D">
        <w:rPr>
          <w:sz w:val="29"/>
          <w:szCs w:val="29"/>
          <w:vertAlign w:val="subscript"/>
        </w:rPr>
        <w:t>2</w:t>
      </w:r>
      <w:r w:rsidRPr="0055570D">
        <w:rPr>
          <w:i/>
          <w:sz w:val="29"/>
          <w:szCs w:val="29"/>
          <w:vertAlign w:val="subscript"/>
        </w:rPr>
        <w:t>ном</w:t>
      </w:r>
      <w:r w:rsidRPr="0055570D">
        <w:rPr>
          <w:sz w:val="29"/>
          <w:szCs w:val="29"/>
        </w:rPr>
        <w:t xml:space="preserve"> и в опытах холостого хода и короткого замыкания было получено что </w:t>
      </w:r>
      <w:r w:rsidRPr="0055570D">
        <w:rPr>
          <w:sz w:val="29"/>
          <w:szCs w:val="29"/>
        </w:rPr>
        <w:sym w:font="Symbol" w:char="F044"/>
      </w:r>
      <w:r w:rsidRPr="0055570D">
        <w:rPr>
          <w:i/>
          <w:sz w:val="29"/>
          <w:szCs w:val="29"/>
        </w:rPr>
        <w:t>Р</w:t>
      </w:r>
      <w:r w:rsidRPr="0055570D">
        <w:rPr>
          <w:sz w:val="29"/>
          <w:szCs w:val="29"/>
          <w:vertAlign w:val="subscript"/>
        </w:rPr>
        <w:t>ст</w:t>
      </w:r>
      <w:r w:rsidRPr="0055570D">
        <w:rPr>
          <w:sz w:val="29"/>
          <w:szCs w:val="29"/>
        </w:rPr>
        <w:t>=</w:t>
      </w:r>
      <w:r w:rsidRPr="0055570D">
        <w:rPr>
          <w:i/>
          <w:sz w:val="29"/>
          <w:szCs w:val="29"/>
        </w:rPr>
        <w:t>Р</w:t>
      </w:r>
      <w:r w:rsidRPr="0055570D">
        <w:rPr>
          <w:i/>
          <w:sz w:val="29"/>
          <w:szCs w:val="29"/>
          <w:vertAlign w:val="subscript"/>
        </w:rPr>
        <w:t>х</w:t>
      </w:r>
      <w:r w:rsidRPr="0055570D">
        <w:rPr>
          <w:sz w:val="29"/>
          <w:szCs w:val="29"/>
        </w:rPr>
        <w:t xml:space="preserve">, а </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6"/>
          <w:sz w:val="29"/>
          <w:szCs w:val="29"/>
        </w:rPr>
        <w:object w:dxaOrig="4140" w:dyaOrig="499">
          <v:shape id="_x0000_i1068" type="#_x0000_t75" style="width:207pt;height:24.75pt" o:ole="">
            <v:imagedata r:id="rId95" o:title=""/>
          </v:shape>
          <o:OLEObject Type="Embed" ProgID="Equation.3" ShapeID="_x0000_i1068" DrawAspect="Content" ObjectID="_1697463840" r:id="rId96"/>
        </w:object>
      </w:r>
      <w:r w:rsidRPr="0055570D">
        <w:rPr>
          <w:sz w:val="29"/>
          <w:szCs w:val="29"/>
        </w:rPr>
        <w:t xml:space="preserve">, </w:t>
      </w:r>
    </w:p>
    <w:p w:rsidR="003B6F17" w:rsidRPr="0055570D" w:rsidRDefault="003B6F17" w:rsidP="003B6F17">
      <w:pPr>
        <w:keepNext/>
        <w:suppressLineNumbers/>
        <w:spacing w:line="288" w:lineRule="auto"/>
        <w:rPr>
          <w:sz w:val="29"/>
          <w:szCs w:val="29"/>
        </w:rPr>
      </w:pPr>
    </w:p>
    <w:p w:rsidR="003B6F17" w:rsidRPr="0055570D" w:rsidRDefault="003B6F17" w:rsidP="003B6F17">
      <w:pPr>
        <w:keepNext/>
        <w:suppressLineNumbers/>
        <w:spacing w:line="288" w:lineRule="auto"/>
        <w:rPr>
          <w:sz w:val="29"/>
          <w:szCs w:val="29"/>
        </w:rPr>
      </w:pPr>
      <w:r w:rsidRPr="0055570D">
        <w:rPr>
          <w:sz w:val="29"/>
          <w:szCs w:val="29"/>
        </w:rPr>
        <w:t>то КПД</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314332">
        <w:rPr>
          <w:position w:val="-40"/>
          <w:sz w:val="29"/>
          <w:szCs w:val="29"/>
        </w:rPr>
        <w:object w:dxaOrig="4040" w:dyaOrig="859">
          <v:shape id="_x0000_i1069" type="#_x0000_t75" style="width:201.75pt;height:42.75pt" o:ole="" fillcolor="window">
            <v:imagedata r:id="rId97" o:title=""/>
          </v:shape>
          <o:OLEObject Type="Embed" ProgID="Equation.3" ShapeID="_x0000_i1069" DrawAspect="Content" ObjectID="_1697463841" r:id="rId98"/>
        </w:object>
      </w:r>
    </w:p>
    <w:p w:rsidR="003B6F17" w:rsidRPr="0055570D" w:rsidRDefault="003B6F17" w:rsidP="003B6F17">
      <w:pPr>
        <w:keepNext/>
        <w:suppressLineNumbers/>
        <w:spacing w:line="288" w:lineRule="auto"/>
        <w:ind w:firstLine="720"/>
        <w:jc w:val="both"/>
        <w:rPr>
          <w:b/>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Годовой КПД трансформатора:</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2"/>
          <w:sz w:val="29"/>
          <w:szCs w:val="29"/>
        </w:rPr>
        <w:object w:dxaOrig="4700" w:dyaOrig="940">
          <v:shape id="_x0000_i1070" type="#_x0000_t75" style="width:234.75pt;height:47.25pt" o:ole="" fillcolor="window">
            <v:imagedata r:id="rId99" o:title=""/>
          </v:shape>
          <o:OLEObject Type="Embed" ProgID="Equation.3" ShapeID="_x0000_i1070" DrawAspect="Content" ObjectID="_1697463842" r:id="rId100"/>
        </w:objec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 xml:space="preserve">где </w:t>
      </w:r>
      <w:r w:rsidRPr="0055570D">
        <w:rPr>
          <w:i/>
          <w:sz w:val="29"/>
          <w:szCs w:val="29"/>
        </w:rPr>
        <w:t>t</w:t>
      </w:r>
      <w:r w:rsidRPr="0055570D">
        <w:rPr>
          <w:i/>
          <w:sz w:val="29"/>
          <w:szCs w:val="29"/>
          <w:vertAlign w:val="subscript"/>
        </w:rPr>
        <w:t>г</w:t>
      </w:r>
      <w:r w:rsidRPr="0055570D">
        <w:rPr>
          <w:sz w:val="29"/>
          <w:szCs w:val="29"/>
        </w:rPr>
        <w:t xml:space="preserve">=8760 </w:t>
      </w:r>
      <w:r w:rsidRPr="0055570D">
        <w:rPr>
          <w:sz w:val="29"/>
          <w:szCs w:val="29"/>
        </w:rPr>
        <w:sym w:font="Symbol" w:char="F02D"/>
      </w:r>
      <w:r w:rsidRPr="0055570D">
        <w:rPr>
          <w:sz w:val="29"/>
          <w:szCs w:val="29"/>
        </w:rPr>
        <w:t xml:space="preserve"> число часов в году; </w:t>
      </w:r>
      <w:r w:rsidRPr="0055570D">
        <w:rPr>
          <w:i/>
          <w:sz w:val="29"/>
          <w:szCs w:val="29"/>
        </w:rPr>
        <w:t>t</w:t>
      </w:r>
      <w:r w:rsidRPr="0055570D">
        <w:rPr>
          <w:i/>
          <w:sz w:val="29"/>
          <w:szCs w:val="29"/>
          <w:vertAlign w:val="subscript"/>
        </w:rPr>
        <w:t>р</w:t>
      </w:r>
      <w:r w:rsidRPr="0055570D">
        <w:rPr>
          <w:sz w:val="29"/>
          <w:szCs w:val="29"/>
        </w:rPr>
        <w:t xml:space="preserve"> </w:t>
      </w:r>
      <w:r w:rsidRPr="0055570D">
        <w:rPr>
          <w:sz w:val="29"/>
          <w:szCs w:val="29"/>
        </w:rPr>
        <w:sym w:font="Symbol" w:char="F02D"/>
      </w:r>
      <w:r w:rsidRPr="0055570D">
        <w:rPr>
          <w:sz w:val="29"/>
          <w:szCs w:val="29"/>
        </w:rPr>
        <w:t xml:space="preserve"> число часов работы трансформатора при постоянной нагрузке.</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Зависимость КПД трансформатора от нагрузки представлена на рисунке 4.8. Приравняв производную </w:t>
      </w:r>
      <w:r w:rsidRPr="0055570D">
        <w:rPr>
          <w:position w:val="-34"/>
          <w:sz w:val="29"/>
          <w:szCs w:val="29"/>
        </w:rPr>
        <w:object w:dxaOrig="840" w:dyaOrig="800">
          <v:shape id="_x0000_i1071" type="#_x0000_t75" style="width:42pt;height:39.75pt" o:ole="">
            <v:imagedata r:id="rId101" o:title=""/>
          </v:shape>
          <o:OLEObject Type="Embed" ProgID="Equation.3" ShapeID="_x0000_i1071" DrawAspect="Content" ObjectID="_1697463843" r:id="rId102"/>
        </w:object>
      </w:r>
      <w:r w:rsidRPr="0055570D">
        <w:rPr>
          <w:sz w:val="29"/>
          <w:szCs w:val="29"/>
        </w:rPr>
        <w:t xml:space="preserve">, получим значение </w:t>
      </w:r>
      <w:r w:rsidRPr="0055570D">
        <w:rPr>
          <w:i/>
          <w:sz w:val="29"/>
          <w:szCs w:val="29"/>
          <w:lang w:val="en-US"/>
        </w:rPr>
        <w:sym w:font="Symbol" w:char="F062"/>
      </w:r>
      <w:r w:rsidRPr="0055570D">
        <w:rPr>
          <w:i/>
          <w:sz w:val="29"/>
          <w:szCs w:val="29"/>
          <w:vertAlign w:val="subscript"/>
        </w:rPr>
        <w:t>опт</w:t>
      </w:r>
      <w:r w:rsidRPr="0055570D">
        <w:rPr>
          <w:sz w:val="29"/>
          <w:szCs w:val="29"/>
        </w:rPr>
        <w:t>, при котором значение КПД максимально:</w:t>
      </w:r>
    </w:p>
    <w:p w:rsidR="003B6F17" w:rsidRPr="0055570D" w:rsidRDefault="003B6F17" w:rsidP="003B6F17">
      <w:pPr>
        <w:keepNext/>
        <w:suppressLineNumbers/>
        <w:spacing w:line="288" w:lineRule="auto"/>
        <w:jc w:val="center"/>
        <w:rPr>
          <w:sz w:val="29"/>
          <w:szCs w:val="29"/>
        </w:rPr>
      </w:pPr>
      <w:r w:rsidRPr="0055570D">
        <w:rPr>
          <w:i/>
          <w:sz w:val="29"/>
          <w:szCs w:val="29"/>
          <w:lang w:val="en-US"/>
        </w:rPr>
        <w:sym w:font="Symbol" w:char="F062"/>
      </w:r>
      <w:r w:rsidRPr="0055570D">
        <w:rPr>
          <w:sz w:val="29"/>
          <w:szCs w:val="29"/>
          <w:vertAlign w:val="superscript"/>
        </w:rPr>
        <w:t>2</w:t>
      </w:r>
      <w:r w:rsidRPr="0055570D">
        <w:rPr>
          <w:sz w:val="29"/>
          <w:szCs w:val="29"/>
          <w:vertAlign w:val="subscript"/>
        </w:rPr>
        <w:t>опт</w:t>
      </w:r>
      <w:r w:rsidRPr="0055570D">
        <w:rPr>
          <w:i/>
          <w:sz w:val="29"/>
          <w:szCs w:val="29"/>
        </w:rPr>
        <w:t>Р</w:t>
      </w:r>
      <w:r w:rsidRPr="0055570D">
        <w:rPr>
          <w:i/>
          <w:sz w:val="29"/>
          <w:szCs w:val="29"/>
          <w:vertAlign w:val="subscript"/>
        </w:rPr>
        <w:t>к,ном</w:t>
      </w:r>
      <w:r w:rsidRPr="0055570D">
        <w:rPr>
          <w:sz w:val="29"/>
          <w:szCs w:val="29"/>
        </w:rPr>
        <w:t>=</w:t>
      </w:r>
      <w:r w:rsidRPr="0055570D">
        <w:rPr>
          <w:i/>
          <w:sz w:val="29"/>
          <w:szCs w:val="29"/>
        </w:rPr>
        <w:t>Р</w:t>
      </w:r>
      <w:r w:rsidRPr="0055570D">
        <w:rPr>
          <w:i/>
          <w:sz w:val="29"/>
          <w:szCs w:val="29"/>
          <w:vertAlign w:val="subscript"/>
        </w:rPr>
        <w:t>х</w:t>
      </w:r>
      <w:r w:rsidRPr="0055570D">
        <w:rPr>
          <w:sz w:val="29"/>
          <w:szCs w:val="29"/>
        </w:rPr>
        <w:t xml:space="preserve">, т.е. </w:t>
      </w:r>
      <w:r w:rsidRPr="0055570D">
        <w:rPr>
          <w:position w:val="-42"/>
          <w:sz w:val="29"/>
          <w:szCs w:val="29"/>
        </w:rPr>
        <w:object w:dxaOrig="1880" w:dyaOrig="940">
          <v:shape id="_x0000_i1072" type="#_x0000_t75" style="width:93.75pt;height:47.25pt" o:ole="" fillcolor="window">
            <v:imagedata r:id="rId103" o:title=""/>
          </v:shape>
          <o:OLEObject Type="Embed" ProgID="Equation.3" ShapeID="_x0000_i1072" DrawAspect="Content" ObjectID="_1697463844" r:id="rId104"/>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Обычно </w:t>
      </w:r>
      <w:r w:rsidRPr="0055570D">
        <w:rPr>
          <w:i/>
          <w:sz w:val="29"/>
          <w:szCs w:val="29"/>
        </w:rPr>
        <w:t>Р</w:t>
      </w:r>
      <w:r w:rsidRPr="0055570D">
        <w:rPr>
          <w:i/>
          <w:sz w:val="29"/>
          <w:szCs w:val="29"/>
          <w:vertAlign w:val="subscript"/>
        </w:rPr>
        <w:t>х</w:t>
      </w:r>
      <w:r w:rsidRPr="0055570D">
        <w:rPr>
          <w:sz w:val="29"/>
          <w:szCs w:val="29"/>
        </w:rPr>
        <w:t>/</w:t>
      </w:r>
      <w:r w:rsidRPr="0055570D">
        <w:rPr>
          <w:i/>
          <w:sz w:val="29"/>
          <w:szCs w:val="29"/>
        </w:rPr>
        <w:t>Р</w:t>
      </w:r>
      <w:r w:rsidRPr="0055570D">
        <w:rPr>
          <w:i/>
          <w:sz w:val="29"/>
          <w:szCs w:val="29"/>
          <w:vertAlign w:val="subscript"/>
        </w:rPr>
        <w:t>к,ном</w:t>
      </w:r>
      <w:r w:rsidRPr="0055570D">
        <w:rPr>
          <w:sz w:val="29"/>
          <w:szCs w:val="29"/>
        </w:rPr>
        <w:t>=0,5</w:t>
      </w:r>
      <w:r w:rsidRPr="0055570D">
        <w:rPr>
          <w:sz w:val="29"/>
          <w:szCs w:val="29"/>
        </w:rPr>
        <w:sym w:font="Symbol" w:char="F02D"/>
      </w:r>
      <w:r w:rsidRPr="0055570D">
        <w:rPr>
          <w:sz w:val="29"/>
          <w:szCs w:val="29"/>
        </w:rPr>
        <w:t xml:space="preserve">0,25 и, значит </w:t>
      </w:r>
      <w:r w:rsidRPr="0055570D">
        <w:rPr>
          <w:i/>
          <w:sz w:val="29"/>
          <w:szCs w:val="29"/>
          <w:lang w:val="en-US"/>
        </w:rPr>
        <w:sym w:font="Symbol" w:char="F062"/>
      </w:r>
      <w:r w:rsidRPr="0055570D">
        <w:rPr>
          <w:i/>
          <w:sz w:val="29"/>
          <w:szCs w:val="29"/>
          <w:vertAlign w:val="subscript"/>
        </w:rPr>
        <w:t>опт</w:t>
      </w:r>
      <w:r w:rsidRPr="0055570D">
        <w:rPr>
          <w:sz w:val="29"/>
          <w:szCs w:val="29"/>
        </w:rPr>
        <w:t>=0,7</w:t>
      </w:r>
      <w:r w:rsidRPr="0055570D">
        <w:rPr>
          <w:sz w:val="29"/>
          <w:szCs w:val="29"/>
        </w:rPr>
        <w:sym w:font="Symbol" w:char="F02D"/>
      </w:r>
      <w:r w:rsidRPr="0055570D">
        <w:rPr>
          <w:sz w:val="29"/>
          <w:szCs w:val="29"/>
        </w:rPr>
        <w:t xml:space="preserve">0,5. </w:t>
      </w:r>
    </w:p>
    <w:p w:rsidR="003B6F17" w:rsidRPr="0055570D" w:rsidRDefault="003B6F17" w:rsidP="003B6F17">
      <w:pPr>
        <w:keepNext/>
        <w:suppressLineNumbers/>
        <w:spacing w:line="288" w:lineRule="auto"/>
        <w:ind w:firstLine="720"/>
        <w:jc w:val="both"/>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object w:dxaOrig="3315" w:dyaOrig="3240">
          <v:shape id="_x0000_i1073" type="#_x0000_t75" style="width:165.75pt;height:162pt" o:ole="" fillcolor="window">
            <v:imagedata r:id="rId105" o:title=""/>
          </v:shape>
          <o:OLEObject Type="Embed" ProgID="PBrush" ShapeID="_x0000_i1073" DrawAspect="Content" ObjectID="_1697463845" r:id="rId106"/>
        </w:object>
      </w:r>
    </w:p>
    <w:p w:rsidR="003B6F17"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sz w:val="29"/>
          <w:szCs w:val="29"/>
        </w:rPr>
        <w:t>Рисунок 4.8</w:t>
      </w:r>
    </w:p>
    <w:p w:rsidR="003B6F17" w:rsidRPr="0055570D" w:rsidRDefault="003B6F17" w:rsidP="003B6F17">
      <w:pPr>
        <w:keepNext/>
        <w:suppressLineNumbers/>
        <w:spacing w:line="288" w:lineRule="auto"/>
        <w:ind w:firstLine="851"/>
        <w:jc w:val="both"/>
        <w:rPr>
          <w:bCs/>
          <w:sz w:val="29"/>
          <w:szCs w:val="29"/>
        </w:rPr>
      </w:pPr>
    </w:p>
    <w:p w:rsidR="003B6F17" w:rsidRPr="0055570D" w:rsidRDefault="003B6F17" w:rsidP="003B6F17">
      <w:pPr>
        <w:keepNext/>
        <w:suppressLineNumbers/>
        <w:spacing w:line="288" w:lineRule="auto"/>
        <w:ind w:firstLine="851"/>
        <w:jc w:val="both"/>
        <w:rPr>
          <w:sz w:val="29"/>
          <w:szCs w:val="29"/>
        </w:rPr>
      </w:pPr>
      <w:r w:rsidRPr="0055570D">
        <w:rPr>
          <w:bCs/>
          <w:sz w:val="29"/>
          <w:szCs w:val="29"/>
        </w:rPr>
        <w:t>Пример 4.1</w:t>
      </w:r>
      <w:r w:rsidRPr="0055570D">
        <w:rPr>
          <w:sz w:val="29"/>
          <w:szCs w:val="29"/>
        </w:rPr>
        <w:t xml:space="preserve"> Известны номинальные параметры однофазного трансформатора: мощность </w:t>
      </w:r>
      <w:r w:rsidRPr="0055570D">
        <w:rPr>
          <w:i/>
          <w:sz w:val="29"/>
          <w:szCs w:val="29"/>
          <w:lang w:val="en-US"/>
        </w:rPr>
        <w:t>S</w:t>
      </w:r>
      <w:r w:rsidRPr="0055570D">
        <w:rPr>
          <w:i/>
          <w:sz w:val="29"/>
          <w:szCs w:val="29"/>
          <w:vertAlign w:val="subscript"/>
        </w:rPr>
        <w:t>ном</w:t>
      </w:r>
      <w:r w:rsidRPr="0055570D">
        <w:rPr>
          <w:sz w:val="29"/>
          <w:szCs w:val="29"/>
        </w:rPr>
        <w:t>=10 кВ</w:t>
      </w:r>
      <w:r w:rsidRPr="0055570D">
        <w:rPr>
          <w:sz w:val="29"/>
          <w:szCs w:val="29"/>
        </w:rPr>
        <w:sym w:font="Symbol" w:char="F0D7"/>
      </w:r>
      <w:r w:rsidRPr="0055570D">
        <w:rPr>
          <w:sz w:val="29"/>
          <w:szCs w:val="29"/>
        </w:rPr>
        <w:t xml:space="preserve">А, первичное напряжение </w:t>
      </w:r>
      <w:r w:rsidRPr="0055570D">
        <w:rPr>
          <w:i/>
          <w:sz w:val="29"/>
          <w:szCs w:val="29"/>
          <w:lang w:val="en-US"/>
        </w:rPr>
        <w:t>U</w:t>
      </w:r>
      <w:r w:rsidRPr="0055570D">
        <w:rPr>
          <w:sz w:val="29"/>
          <w:szCs w:val="29"/>
          <w:vertAlign w:val="subscript"/>
        </w:rPr>
        <w:t>1</w:t>
      </w:r>
      <w:r w:rsidRPr="0055570D">
        <w:rPr>
          <w:i/>
          <w:sz w:val="29"/>
          <w:szCs w:val="29"/>
          <w:vertAlign w:val="subscript"/>
        </w:rPr>
        <w:t>ном</w:t>
      </w:r>
      <w:r w:rsidRPr="0055570D">
        <w:rPr>
          <w:sz w:val="29"/>
          <w:szCs w:val="29"/>
        </w:rPr>
        <w:t xml:space="preserve">=10 кВ, вторичное напряжение </w:t>
      </w:r>
      <w:r w:rsidRPr="0055570D">
        <w:rPr>
          <w:i/>
          <w:sz w:val="29"/>
          <w:szCs w:val="29"/>
          <w:lang w:val="en-US"/>
        </w:rPr>
        <w:t>U</w:t>
      </w:r>
      <w:r w:rsidRPr="0055570D">
        <w:rPr>
          <w:sz w:val="29"/>
          <w:szCs w:val="29"/>
          <w:vertAlign w:val="subscript"/>
        </w:rPr>
        <w:t>2</w:t>
      </w:r>
      <w:r w:rsidRPr="0055570D">
        <w:rPr>
          <w:i/>
          <w:sz w:val="29"/>
          <w:szCs w:val="29"/>
          <w:vertAlign w:val="subscript"/>
        </w:rPr>
        <w:t>ном</w:t>
      </w:r>
      <w:r w:rsidRPr="0055570D">
        <w:rPr>
          <w:sz w:val="29"/>
          <w:szCs w:val="29"/>
        </w:rPr>
        <w:t xml:space="preserve">=660 В, а также мощности потерь при холостом ходе </w:t>
      </w:r>
      <w:r w:rsidRPr="0055570D">
        <w:rPr>
          <w:i/>
          <w:sz w:val="29"/>
          <w:szCs w:val="29"/>
        </w:rPr>
        <w:t>Р</w:t>
      </w:r>
      <w:r w:rsidRPr="0055570D">
        <w:rPr>
          <w:i/>
          <w:sz w:val="29"/>
          <w:szCs w:val="29"/>
          <w:vertAlign w:val="subscript"/>
        </w:rPr>
        <w:t>х</w:t>
      </w:r>
      <w:r w:rsidRPr="0055570D">
        <w:rPr>
          <w:sz w:val="29"/>
          <w:szCs w:val="29"/>
        </w:rPr>
        <w:t xml:space="preserve">=90 Вт и при коротком замыкании </w:t>
      </w:r>
      <w:r w:rsidRPr="0055570D">
        <w:rPr>
          <w:i/>
          <w:sz w:val="29"/>
          <w:szCs w:val="29"/>
        </w:rPr>
        <w:t>Р</w:t>
      </w:r>
      <w:r w:rsidRPr="0055570D">
        <w:rPr>
          <w:i/>
          <w:sz w:val="29"/>
          <w:szCs w:val="29"/>
          <w:vertAlign w:val="subscript"/>
        </w:rPr>
        <w:t>к</w:t>
      </w:r>
      <w:r w:rsidRPr="0055570D">
        <w:rPr>
          <w:sz w:val="29"/>
          <w:szCs w:val="29"/>
          <w:vertAlign w:val="subscript"/>
        </w:rPr>
        <w:t>,</w:t>
      </w:r>
      <w:r w:rsidRPr="0055570D">
        <w:rPr>
          <w:i/>
          <w:sz w:val="29"/>
          <w:szCs w:val="29"/>
          <w:vertAlign w:val="subscript"/>
        </w:rPr>
        <w:t>ном</w:t>
      </w:r>
      <w:r w:rsidRPr="0055570D">
        <w:rPr>
          <w:sz w:val="29"/>
          <w:szCs w:val="29"/>
        </w:rPr>
        <w:t xml:space="preserve">=280 Вт и напряжение короткого замыкания </w:t>
      </w:r>
      <w:r w:rsidRPr="0055570D">
        <w:rPr>
          <w:i/>
          <w:sz w:val="29"/>
          <w:szCs w:val="29"/>
          <w:lang w:val="en-US"/>
        </w:rPr>
        <w:t>u</w:t>
      </w:r>
      <w:r w:rsidRPr="0055570D">
        <w:rPr>
          <w:i/>
          <w:sz w:val="29"/>
          <w:szCs w:val="29"/>
          <w:vertAlign w:val="subscript"/>
        </w:rPr>
        <w:t>к</w:t>
      </w:r>
      <w:r w:rsidRPr="0055570D">
        <w:rPr>
          <w:sz w:val="29"/>
          <w:szCs w:val="29"/>
        </w:rPr>
        <w:t xml:space="preserve">%=4,5%. Определить ток холостого хода </w:t>
      </w:r>
      <w:r w:rsidRPr="0055570D">
        <w:rPr>
          <w:i/>
          <w:sz w:val="29"/>
          <w:szCs w:val="29"/>
          <w:lang w:val="en-US"/>
        </w:rPr>
        <w:t>I</w:t>
      </w:r>
      <w:r w:rsidRPr="0055570D">
        <w:rPr>
          <w:sz w:val="29"/>
          <w:szCs w:val="29"/>
          <w:vertAlign w:val="subscript"/>
        </w:rPr>
        <w:t>1</w:t>
      </w:r>
      <w:r w:rsidRPr="0055570D">
        <w:rPr>
          <w:i/>
          <w:sz w:val="29"/>
          <w:szCs w:val="29"/>
          <w:vertAlign w:val="subscript"/>
        </w:rPr>
        <w:t>х</w:t>
      </w:r>
      <w:r w:rsidRPr="0055570D">
        <w:rPr>
          <w:sz w:val="29"/>
          <w:szCs w:val="29"/>
          <w:vertAlign w:val="subscript"/>
        </w:rPr>
        <w:t xml:space="preserve">, </w:t>
      </w:r>
      <w:r w:rsidRPr="0055570D">
        <w:rPr>
          <w:sz w:val="29"/>
          <w:szCs w:val="29"/>
        </w:rPr>
        <w:t xml:space="preserve">коэффициент трансформации </w:t>
      </w:r>
      <w:r w:rsidRPr="0055570D">
        <w:rPr>
          <w:i/>
          <w:sz w:val="29"/>
          <w:szCs w:val="29"/>
          <w:lang w:val="en-US"/>
        </w:rPr>
        <w:t>n</w:t>
      </w:r>
      <w:r w:rsidRPr="0055570D">
        <w:rPr>
          <w:sz w:val="29"/>
          <w:szCs w:val="29"/>
        </w:rPr>
        <w:t xml:space="preserve">, параметры полной схемы замещения, напряжение </w:t>
      </w:r>
      <w:r w:rsidRPr="0055570D">
        <w:rPr>
          <w:i/>
          <w:sz w:val="29"/>
          <w:szCs w:val="29"/>
          <w:lang w:val="en-US"/>
        </w:rPr>
        <w:t>U</w:t>
      </w:r>
      <w:r w:rsidRPr="0055570D">
        <w:rPr>
          <w:sz w:val="29"/>
          <w:szCs w:val="29"/>
          <w:vertAlign w:val="subscript"/>
        </w:rPr>
        <w:t>2</w:t>
      </w:r>
      <w:r w:rsidRPr="0055570D">
        <w:rPr>
          <w:sz w:val="29"/>
          <w:szCs w:val="29"/>
        </w:rPr>
        <w:t xml:space="preserve"> и ток </w:t>
      </w:r>
      <w:r w:rsidRPr="0055570D">
        <w:rPr>
          <w:i/>
          <w:sz w:val="29"/>
          <w:szCs w:val="29"/>
          <w:lang w:val="en-US"/>
        </w:rPr>
        <w:t>I</w:t>
      </w:r>
      <w:r w:rsidRPr="0055570D">
        <w:rPr>
          <w:sz w:val="29"/>
          <w:szCs w:val="29"/>
          <w:vertAlign w:val="subscript"/>
        </w:rPr>
        <w:t>2</w:t>
      </w:r>
      <w:r w:rsidRPr="0055570D">
        <w:rPr>
          <w:sz w:val="29"/>
          <w:szCs w:val="29"/>
        </w:rPr>
        <w:t xml:space="preserve"> приемника с параметрами </w:t>
      </w:r>
      <w:r w:rsidRPr="0055570D">
        <w:rPr>
          <w:i/>
          <w:sz w:val="29"/>
          <w:szCs w:val="29"/>
          <w:lang w:val="en-US"/>
        </w:rPr>
        <w:t>Z</w:t>
      </w:r>
      <w:r w:rsidRPr="0055570D">
        <w:rPr>
          <w:i/>
          <w:sz w:val="29"/>
          <w:szCs w:val="29"/>
          <w:vertAlign w:val="subscript"/>
          <w:lang w:val="kk-KZ"/>
        </w:rPr>
        <w:t>н</w:t>
      </w:r>
      <w:r w:rsidRPr="0055570D">
        <w:rPr>
          <w:sz w:val="29"/>
          <w:szCs w:val="29"/>
        </w:rPr>
        <w:t xml:space="preserve">=60 Ом, </w:t>
      </w:r>
      <w:r w:rsidRPr="0055570D">
        <w:rPr>
          <w:sz w:val="29"/>
          <w:szCs w:val="29"/>
          <w:lang w:val="en-US"/>
        </w:rPr>
        <w:t>cos</w:t>
      </w:r>
      <w:r w:rsidRPr="0055570D">
        <w:rPr>
          <w:i/>
          <w:sz w:val="29"/>
          <w:szCs w:val="29"/>
          <w:lang w:val="en-US"/>
        </w:rPr>
        <w:sym w:font="Symbol" w:char="F06A"/>
      </w:r>
      <w:r w:rsidRPr="0055570D">
        <w:rPr>
          <w:sz w:val="29"/>
          <w:szCs w:val="29"/>
          <w:vertAlign w:val="subscript"/>
        </w:rPr>
        <w:t>2</w:t>
      </w:r>
      <w:r w:rsidRPr="0055570D">
        <w:rPr>
          <w:sz w:val="29"/>
          <w:szCs w:val="29"/>
        </w:rPr>
        <w:t xml:space="preserve">=0,8. </w:t>
      </w:r>
    </w:p>
    <w:p w:rsidR="003B6F17" w:rsidRPr="0055570D" w:rsidRDefault="003B6F17" w:rsidP="003B6F17">
      <w:pPr>
        <w:keepNext/>
        <w:suppressLineNumbers/>
        <w:spacing w:line="288" w:lineRule="auto"/>
        <w:ind w:firstLine="851"/>
        <w:jc w:val="both"/>
        <w:rPr>
          <w:sz w:val="29"/>
          <w:szCs w:val="29"/>
          <w:lang w:val="kk-KZ"/>
        </w:rPr>
      </w:pPr>
      <w:r w:rsidRPr="0055570D">
        <w:rPr>
          <w:sz w:val="29"/>
          <w:szCs w:val="29"/>
        </w:rPr>
        <w:t>Указания:</w:t>
      </w:r>
    </w:p>
    <w:p w:rsidR="003B6F17" w:rsidRPr="0055570D" w:rsidRDefault="003B6F17" w:rsidP="003B6F17">
      <w:pPr>
        <w:keepNext/>
        <w:suppressLineNumbers/>
        <w:spacing w:line="288" w:lineRule="auto"/>
        <w:ind w:firstLine="851"/>
        <w:jc w:val="both"/>
        <w:rPr>
          <w:sz w:val="29"/>
          <w:szCs w:val="29"/>
          <w:lang w:val="kk-KZ"/>
        </w:rPr>
      </w:pPr>
      <w:r w:rsidRPr="0055570D">
        <w:rPr>
          <w:sz w:val="29"/>
          <w:szCs w:val="29"/>
        </w:rPr>
        <w:t xml:space="preserve">1) принять, что при холостом ходе реактивное сопротивление первичной обмотки </w:t>
      </w:r>
      <w:r w:rsidRPr="0055570D">
        <w:rPr>
          <w:i/>
          <w:sz w:val="29"/>
          <w:szCs w:val="29"/>
          <w:lang w:val="en-US"/>
        </w:rPr>
        <w:t>X</w:t>
      </w:r>
      <w:r w:rsidRPr="0055570D">
        <w:rPr>
          <w:sz w:val="29"/>
          <w:szCs w:val="29"/>
          <w:vertAlign w:val="subscript"/>
        </w:rPr>
        <w:t>1</w:t>
      </w:r>
      <w:r w:rsidRPr="0055570D">
        <w:rPr>
          <w:i/>
          <w:sz w:val="29"/>
          <w:szCs w:val="29"/>
          <w:vertAlign w:val="subscript"/>
          <w:lang w:val="en-US"/>
        </w:rPr>
        <w:t>d</w:t>
      </w:r>
      <w:r w:rsidRPr="0055570D">
        <w:rPr>
          <w:sz w:val="29"/>
          <w:szCs w:val="29"/>
        </w:rPr>
        <w:t xml:space="preserve"> мало по сравнению с реактивным сопротивлением </w:t>
      </w:r>
      <w:r w:rsidRPr="0055570D">
        <w:rPr>
          <w:i/>
          <w:sz w:val="29"/>
          <w:szCs w:val="29"/>
        </w:rPr>
        <w:t>Х</w:t>
      </w:r>
      <w:r w:rsidRPr="0055570D">
        <w:rPr>
          <w:sz w:val="29"/>
          <w:szCs w:val="29"/>
          <w:vertAlign w:val="subscript"/>
        </w:rPr>
        <w:t>0</w:t>
      </w:r>
      <w:r w:rsidRPr="0055570D">
        <w:rPr>
          <w:sz w:val="29"/>
          <w:szCs w:val="29"/>
        </w:rPr>
        <w:t xml:space="preserve"> и ток холостого хода составляет 7</w:t>
      </w:r>
      <w:r w:rsidRPr="0055570D">
        <w:rPr>
          <w:sz w:val="29"/>
          <w:szCs w:val="29"/>
          <w:lang w:val="kk-KZ"/>
        </w:rPr>
        <w:t xml:space="preserve"> </w:t>
      </w:r>
      <w:r w:rsidRPr="0055570D">
        <w:rPr>
          <w:sz w:val="29"/>
          <w:szCs w:val="29"/>
        </w:rPr>
        <w:t>% номинального;</w:t>
      </w:r>
    </w:p>
    <w:p w:rsidR="003B6F17" w:rsidRPr="0055570D" w:rsidRDefault="003B6F17" w:rsidP="003B6F17">
      <w:pPr>
        <w:keepNext/>
        <w:suppressLineNumbers/>
        <w:spacing w:line="288" w:lineRule="auto"/>
        <w:ind w:firstLine="851"/>
        <w:jc w:val="both"/>
        <w:rPr>
          <w:sz w:val="29"/>
          <w:szCs w:val="29"/>
        </w:rPr>
      </w:pPr>
      <w:r w:rsidRPr="0055570D">
        <w:rPr>
          <w:sz w:val="29"/>
          <w:szCs w:val="29"/>
        </w:rPr>
        <w:t>2) принять, что при коротком замыкании мощность потерь одинакова у первичной и вторичной обмоток.</w:t>
      </w:r>
    </w:p>
    <w:p w:rsidR="003B6F17" w:rsidRDefault="003B6F17" w:rsidP="003B6F17">
      <w:pPr>
        <w:keepNext/>
        <w:suppressLineNumbers/>
        <w:spacing w:line="288" w:lineRule="auto"/>
        <w:ind w:firstLine="851"/>
        <w:jc w:val="both"/>
        <w:rPr>
          <w:sz w:val="29"/>
          <w:szCs w:val="29"/>
        </w:rPr>
      </w:pPr>
      <w:r w:rsidRPr="0055570D">
        <w:rPr>
          <w:sz w:val="29"/>
          <w:szCs w:val="29"/>
        </w:rPr>
        <w:t xml:space="preserve">Решение. </w:t>
      </w:r>
    </w:p>
    <w:p w:rsidR="003B6F17" w:rsidRPr="0055570D" w:rsidRDefault="003B6F17" w:rsidP="003B6F17">
      <w:pPr>
        <w:keepNext/>
        <w:suppressLineNumbers/>
        <w:spacing w:line="288" w:lineRule="auto"/>
        <w:jc w:val="both"/>
        <w:rPr>
          <w:sz w:val="29"/>
          <w:szCs w:val="29"/>
          <w:lang w:val="kk-KZ"/>
        </w:rPr>
      </w:pPr>
      <w:r w:rsidRPr="0055570D">
        <w:rPr>
          <w:sz w:val="29"/>
          <w:szCs w:val="29"/>
        </w:rPr>
        <w:t>Номинальный ток трансформатора</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3240" w:dyaOrig="880">
          <v:shape id="_x0000_i1074" type="#_x0000_t75" style="width:162pt;height:44.25pt" o:ole="" fillcolor="window">
            <v:imagedata r:id="rId107" o:title=""/>
          </v:shape>
          <o:OLEObject Type="Embed" ProgID="Equation.3" ShapeID="_x0000_i1074" DrawAspect="Content" ObjectID="_1697463846" r:id="rId108"/>
        </w:object>
      </w:r>
      <w:r w:rsidRPr="0055570D">
        <w:rPr>
          <w:sz w:val="29"/>
          <w:szCs w:val="29"/>
          <w:lang w:val="kk-KZ"/>
        </w:rPr>
        <w:t xml:space="preserve"> </w:t>
      </w:r>
      <w:r w:rsidRPr="0055570D">
        <w:rPr>
          <w:sz w:val="29"/>
          <w:szCs w:val="29"/>
        </w:rPr>
        <w:t>А.</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Ток холостого хода </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2"/>
          <w:sz w:val="29"/>
          <w:szCs w:val="29"/>
        </w:rPr>
        <w:object w:dxaOrig="2659" w:dyaOrig="400">
          <v:shape id="_x0000_i1075" type="#_x0000_t75" style="width:132.75pt;height:20.25pt" o:ole="" fillcolor="window">
            <v:imagedata r:id="rId109" o:title=""/>
          </v:shape>
          <o:OLEObject Type="Embed" ProgID="Equation.3" ShapeID="_x0000_i1075" DrawAspect="Content" ObjectID="_1697463847" r:id="rId110"/>
        </w:object>
      </w:r>
      <w:r w:rsidRPr="0055570D">
        <w:rPr>
          <w:sz w:val="29"/>
          <w:szCs w:val="29"/>
        </w:rPr>
        <w:t xml:space="preserve"> А.</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Коэффициент трансформации</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3260" w:dyaOrig="880">
          <v:shape id="_x0000_i1076" type="#_x0000_t75" style="width:162.75pt;height:44.25pt" o:ole="" fillcolor="window">
            <v:imagedata r:id="rId111" o:title=""/>
          </v:shape>
          <o:OLEObject Type="Embed" ProgID="Equation.3" ShapeID="_x0000_i1076" DrawAspect="Content" ObjectID="_1697463848" r:id="rId112"/>
        </w:objec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Параметры схемы замещения:</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3980" w:dyaOrig="880">
          <v:shape id="_x0000_i1077" type="#_x0000_t75" style="width:198.75pt;height:44.25pt" o:ole="" fillcolor="window">
            <v:imagedata r:id="rId113" o:title=""/>
          </v:shape>
          <o:OLEObject Type="Embed" ProgID="Equation.3" ShapeID="_x0000_i1077" DrawAspect="Content" ObjectID="_1697463849" r:id="rId114"/>
        </w:object>
      </w:r>
      <w:r w:rsidRPr="0055570D">
        <w:rPr>
          <w:sz w:val="29"/>
          <w:szCs w:val="29"/>
        </w:rPr>
        <w:t xml:space="preserve"> Ом;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3580" w:dyaOrig="840">
          <v:shape id="_x0000_i1078" type="#_x0000_t75" style="width:179.25pt;height:42pt" o:ole="" fillcolor="window">
            <v:imagedata r:id="rId115" o:title=""/>
          </v:shape>
          <o:OLEObject Type="Embed" ProgID="Equation.3" ShapeID="_x0000_i1078" DrawAspect="Content" ObjectID="_1697463850" r:id="rId116"/>
        </w:object>
      </w:r>
      <w:r w:rsidRPr="0055570D">
        <w:rPr>
          <w:sz w:val="29"/>
          <w:szCs w:val="29"/>
        </w:rPr>
        <w:t xml:space="preserve"> Ом;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4"/>
          <w:sz w:val="29"/>
          <w:szCs w:val="29"/>
        </w:rPr>
        <w:object w:dxaOrig="7420" w:dyaOrig="600">
          <v:shape id="_x0000_i1079" type="#_x0000_t75" style="width:371.25pt;height:30pt" o:ole="" fillcolor="window">
            <v:imagedata r:id="rId117" o:title=""/>
          </v:shape>
          <o:OLEObject Type="Embed" ProgID="Equation.3" ShapeID="_x0000_i1079" DrawAspect="Content" ObjectID="_1697463851" r:id="rId118"/>
        </w:object>
      </w:r>
      <w:r w:rsidRPr="0055570D">
        <w:rPr>
          <w:sz w:val="29"/>
          <w:szCs w:val="29"/>
        </w:rPr>
        <w:t xml:space="preserve"> Ом.</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В режиме короткого замыкания</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28"/>
          <w:sz w:val="29"/>
          <w:szCs w:val="29"/>
        </w:rPr>
        <w:object w:dxaOrig="4680" w:dyaOrig="800">
          <v:shape id="_x0000_i1080" type="#_x0000_t75" style="width:234pt;height:39.75pt" o:ole="" fillcolor="window">
            <v:imagedata r:id="rId119" o:title=""/>
          </v:shape>
          <o:OLEObject Type="Embed" ProgID="Equation.3" ShapeID="_x0000_i1080" DrawAspect="Content" ObjectID="_1697463852" r:id="rId120"/>
        </w:object>
      </w:r>
      <w:r w:rsidRPr="0055570D">
        <w:rPr>
          <w:sz w:val="29"/>
          <w:szCs w:val="29"/>
        </w:rPr>
        <w:t xml:space="preserve"> В и </w:t>
      </w:r>
      <w:r w:rsidRPr="0055570D">
        <w:rPr>
          <w:position w:val="-12"/>
          <w:sz w:val="29"/>
          <w:szCs w:val="29"/>
        </w:rPr>
        <w:object w:dxaOrig="1680" w:dyaOrig="400">
          <v:shape id="_x0000_i1081" type="#_x0000_t75" style="width:84pt;height:20.25pt" o:ole="" fillcolor="window">
            <v:imagedata r:id="rId121" o:title=""/>
          </v:shape>
          <o:OLEObject Type="Embed" ProgID="Equation.3" ShapeID="_x0000_i1081" DrawAspect="Content" ObjectID="_1697463853" r:id="rId122"/>
        </w:object>
      </w:r>
      <w:r w:rsidRPr="0055570D">
        <w:rPr>
          <w:sz w:val="29"/>
          <w:szCs w:val="29"/>
        </w:rPr>
        <w:t xml:space="preserve"> А.</w:t>
      </w:r>
    </w:p>
    <w:p w:rsidR="003B6F17" w:rsidRPr="0055570D" w:rsidRDefault="003B6F17" w:rsidP="003B6F17">
      <w:pPr>
        <w:pStyle w:val="a8"/>
        <w:keepNext/>
        <w:suppressLineNumbers/>
        <w:spacing w:line="288" w:lineRule="auto"/>
        <w:ind w:firstLine="851"/>
        <w:rPr>
          <w:sz w:val="29"/>
          <w:szCs w:val="29"/>
          <w:lang w:val="kk-KZ"/>
        </w:rPr>
      </w:pPr>
    </w:p>
    <w:p w:rsidR="003B6F17" w:rsidRPr="0055570D" w:rsidRDefault="003B6F17" w:rsidP="003B6F17">
      <w:pPr>
        <w:pStyle w:val="a8"/>
        <w:keepNext/>
        <w:suppressLineNumbers/>
        <w:spacing w:line="288" w:lineRule="auto"/>
        <w:ind w:firstLine="851"/>
        <w:rPr>
          <w:sz w:val="29"/>
          <w:szCs w:val="29"/>
        </w:rPr>
      </w:pPr>
      <w:r w:rsidRPr="0055570D">
        <w:rPr>
          <w:sz w:val="29"/>
          <w:szCs w:val="29"/>
        </w:rPr>
        <w:t>Из упрощенной схемы замещения следует, что сопротивления короткого замыкания: полное</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2740" w:dyaOrig="820">
          <v:shape id="_x0000_i1082" type="#_x0000_t75" style="width:137.25pt;height:41.25pt" o:ole="" fillcolor="window">
            <v:imagedata r:id="rId123" o:title=""/>
          </v:shape>
          <o:OLEObject Type="Embed" ProgID="Equation.3" ShapeID="_x0000_i1082" DrawAspect="Content" ObjectID="_1697463854" r:id="rId124"/>
        </w:object>
      </w:r>
      <w:r w:rsidRPr="0055570D">
        <w:rPr>
          <w:sz w:val="29"/>
          <w:szCs w:val="29"/>
        </w:rPr>
        <w:t xml:space="preserve"> Ом;</w:t>
      </w:r>
    </w:p>
    <w:p w:rsidR="003B6F17" w:rsidRPr="0055570D" w:rsidRDefault="003B6F17" w:rsidP="003B6F17">
      <w:pPr>
        <w:keepNext/>
        <w:suppressLineNumbers/>
        <w:spacing w:line="288" w:lineRule="auto"/>
        <w:ind w:firstLine="851"/>
        <w:jc w:val="both"/>
        <w:rPr>
          <w:sz w:val="29"/>
          <w:szCs w:val="29"/>
        </w:rPr>
      </w:pPr>
      <w:r w:rsidRPr="0055570D">
        <w:rPr>
          <w:sz w:val="29"/>
          <w:szCs w:val="29"/>
        </w:rPr>
        <w:t>активное</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2600" w:dyaOrig="840">
          <v:shape id="_x0000_i1083" type="#_x0000_t75" style="width:129.75pt;height:42pt" o:ole="" fillcolor="window">
            <v:imagedata r:id="rId125" o:title=""/>
          </v:shape>
          <o:OLEObject Type="Embed" ProgID="Equation.3" ShapeID="_x0000_i1083" DrawAspect="Content" ObjectID="_1697463855" r:id="rId126"/>
        </w:object>
      </w:r>
      <w:r w:rsidRPr="0055570D">
        <w:rPr>
          <w:sz w:val="29"/>
          <w:szCs w:val="29"/>
        </w:rPr>
        <w:t xml:space="preserve"> Ом;</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реактивное</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4"/>
          <w:sz w:val="29"/>
          <w:szCs w:val="29"/>
        </w:rPr>
        <w:object w:dxaOrig="4740" w:dyaOrig="520">
          <v:shape id="_x0000_i1084" type="#_x0000_t75" style="width:237pt;height:26.25pt" o:ole="" fillcolor="window">
            <v:imagedata r:id="rId127" o:title=""/>
          </v:shape>
          <o:OLEObject Type="Embed" ProgID="Equation.3" ShapeID="_x0000_i1084" DrawAspect="Content" ObjectID="_1697463856" r:id="rId128"/>
        </w:object>
      </w:r>
      <w:r w:rsidRPr="0055570D">
        <w:rPr>
          <w:sz w:val="29"/>
          <w:szCs w:val="29"/>
        </w:rPr>
        <w:t xml:space="preserve"> Ом.</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С учетом указания 2 получаем: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28"/>
          <w:sz w:val="29"/>
          <w:szCs w:val="29"/>
        </w:rPr>
        <w:object w:dxaOrig="2400" w:dyaOrig="740">
          <v:shape id="_x0000_i1085" type="#_x0000_t75" style="width:120pt;height:36.75pt" o:ole="" fillcolor="window">
            <v:imagedata r:id="rId129" o:title=""/>
          </v:shape>
          <o:OLEObject Type="Embed" ProgID="Equation.3" ShapeID="_x0000_i1085" DrawAspect="Content" ObjectID="_1697463857" r:id="rId130"/>
        </w:object>
      </w:r>
      <w:r w:rsidRPr="0055570D">
        <w:rPr>
          <w:sz w:val="29"/>
          <w:szCs w:val="29"/>
        </w:rPr>
        <w:t xml:space="preserve"> Ом;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28"/>
          <w:sz w:val="29"/>
          <w:szCs w:val="29"/>
        </w:rPr>
        <w:object w:dxaOrig="2840" w:dyaOrig="740">
          <v:shape id="_x0000_i1086" type="#_x0000_t75" style="width:141.75pt;height:36.75pt" o:ole="" fillcolor="window">
            <v:imagedata r:id="rId131" o:title=""/>
          </v:shape>
          <o:OLEObject Type="Embed" ProgID="Equation.3" ShapeID="_x0000_i1086" DrawAspect="Content" ObjectID="_1697463858" r:id="rId132"/>
        </w:object>
      </w:r>
      <w:r w:rsidRPr="0055570D">
        <w:rPr>
          <w:sz w:val="29"/>
          <w:szCs w:val="29"/>
        </w:rPr>
        <w:t xml:space="preserve"> Ом.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4840" w:dyaOrig="859">
          <v:shape id="_x0000_i1087" type="#_x0000_t75" style="width:242.25pt;height:42.75pt" o:ole="" fillcolor="window">
            <v:imagedata r:id="rId133" o:title=""/>
          </v:shape>
          <o:OLEObject Type="Embed" ProgID="Equation.3" ShapeID="_x0000_i1087" DrawAspect="Content" ObjectID="_1697463859" r:id="rId134"/>
        </w:object>
      </w:r>
      <w:r w:rsidRPr="0055570D">
        <w:rPr>
          <w:sz w:val="29"/>
          <w:szCs w:val="29"/>
          <w:lang w:val="kk-KZ"/>
        </w:rPr>
        <w:t xml:space="preserve"> </w:t>
      </w:r>
      <w:r w:rsidRPr="0055570D">
        <w:rPr>
          <w:sz w:val="29"/>
          <w:szCs w:val="29"/>
        </w:rPr>
        <w:t>%;</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8"/>
          <w:sz w:val="29"/>
          <w:szCs w:val="29"/>
        </w:rPr>
        <w:object w:dxaOrig="6160" w:dyaOrig="580">
          <v:shape id="_x0000_i1088" type="#_x0000_t75" style="width:308.25pt;height:29.25pt" o:ole="" fillcolor="window">
            <v:imagedata r:id="rId135" o:title=""/>
          </v:shape>
          <o:OLEObject Type="Embed" ProgID="Equation.3" ShapeID="_x0000_i1088" DrawAspect="Content" ObjectID="_1697463860" r:id="rId136"/>
        </w:object>
      </w:r>
      <w:r w:rsidRPr="0055570D">
        <w:rPr>
          <w:sz w:val="29"/>
          <w:szCs w:val="29"/>
          <w:lang w:val="kk-KZ"/>
        </w:rPr>
        <w:t xml:space="preserve"> </w:t>
      </w:r>
      <w:r w:rsidRPr="0055570D">
        <w:rPr>
          <w:sz w:val="29"/>
          <w:szCs w:val="29"/>
        </w:rPr>
        <w:t>%;</w:t>
      </w:r>
    </w:p>
    <w:p w:rsidR="003B6F17" w:rsidRPr="0055570D" w:rsidRDefault="003B6F17" w:rsidP="003B6F17">
      <w:pPr>
        <w:keepNext/>
        <w:suppressLineNumbers/>
        <w:spacing w:line="288" w:lineRule="auto"/>
        <w:jc w:val="both"/>
        <w:rPr>
          <w:sz w:val="29"/>
          <w:szCs w:val="29"/>
          <w:lang w:val="kk-KZ"/>
        </w:rPr>
      </w:pPr>
    </w:p>
    <w:p w:rsidR="003B6F17" w:rsidRPr="0055570D" w:rsidRDefault="003B6F17" w:rsidP="003B6F17">
      <w:pPr>
        <w:keepNext/>
        <w:suppressLineNumbers/>
        <w:spacing w:line="288" w:lineRule="auto"/>
        <w:jc w:val="both"/>
        <w:rPr>
          <w:sz w:val="29"/>
          <w:szCs w:val="29"/>
        </w:rPr>
      </w:pPr>
      <w:r w:rsidRPr="0055570D">
        <w:rPr>
          <w:sz w:val="29"/>
          <w:szCs w:val="29"/>
        </w:rPr>
        <w:lastRenderedPageBreak/>
        <w:t>ток</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46"/>
          <w:sz w:val="29"/>
          <w:szCs w:val="29"/>
        </w:rPr>
        <w:object w:dxaOrig="3800" w:dyaOrig="920">
          <v:shape id="_x0000_i1089" type="#_x0000_t75" style="width:189.75pt;height:45.75pt" o:ole="" fillcolor="window">
            <v:imagedata r:id="rId137" o:title=""/>
          </v:shape>
          <o:OLEObject Type="Embed" ProgID="Equation.3" ShapeID="_x0000_i1089" DrawAspect="Content" ObjectID="_1697463861" r:id="rId138"/>
        </w:object>
      </w:r>
      <w:r w:rsidRPr="0055570D">
        <w:rPr>
          <w:sz w:val="29"/>
          <w:szCs w:val="29"/>
        </w:rPr>
        <w:t>,</w:t>
      </w:r>
    </w:p>
    <w:p w:rsidR="003B6F17" w:rsidRPr="0055570D" w:rsidRDefault="003B6F17" w:rsidP="003B6F17">
      <w:pPr>
        <w:keepNext/>
        <w:suppressLineNumbers/>
        <w:spacing w:line="288" w:lineRule="auto"/>
        <w:jc w:val="both"/>
        <w:rPr>
          <w:sz w:val="29"/>
          <w:szCs w:val="29"/>
        </w:rPr>
      </w:pPr>
      <w:r w:rsidRPr="0055570D">
        <w:rPr>
          <w:sz w:val="29"/>
          <w:szCs w:val="29"/>
        </w:rPr>
        <w:t>где</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2"/>
          <w:sz w:val="29"/>
          <w:szCs w:val="29"/>
        </w:rPr>
        <w:object w:dxaOrig="6480" w:dyaOrig="460">
          <v:shape id="_x0000_i1090" type="#_x0000_t75" style="width:324pt;height:23.25pt" o:ole="" fillcolor="window">
            <v:imagedata r:id="rId139" o:title=""/>
          </v:shape>
          <o:OLEObject Type="Embed" ProgID="Equation.3" ShapeID="_x0000_i1090" DrawAspect="Content" ObjectID="_1697463862" r:id="rId140"/>
        </w:object>
      </w:r>
      <w:r w:rsidRPr="0055570D">
        <w:rPr>
          <w:sz w:val="29"/>
          <w:szCs w:val="29"/>
        </w:rPr>
        <w:t xml:space="preserve"> Ом;</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2"/>
          <w:sz w:val="29"/>
          <w:szCs w:val="29"/>
        </w:rPr>
        <w:object w:dxaOrig="6340" w:dyaOrig="460">
          <v:shape id="_x0000_i1091" type="#_x0000_t75" style="width:317.25pt;height:23.25pt" o:ole="" fillcolor="window">
            <v:imagedata r:id="rId141" o:title=""/>
          </v:shape>
          <o:OLEObject Type="Embed" ProgID="Equation.3" ShapeID="_x0000_i1091" DrawAspect="Content" ObjectID="_1697463863" r:id="rId142"/>
        </w:object>
      </w:r>
      <w:r w:rsidRPr="0055570D">
        <w:rPr>
          <w:sz w:val="29"/>
          <w:szCs w:val="29"/>
        </w:rPr>
        <w:t xml:space="preserve"> Ом,</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т.е.</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44"/>
          <w:sz w:val="29"/>
          <w:szCs w:val="29"/>
        </w:rPr>
        <w:object w:dxaOrig="5260" w:dyaOrig="960">
          <v:shape id="_x0000_i1092" type="#_x0000_t75" style="width:263.25pt;height:48pt" o:ole="" fillcolor="window">
            <v:imagedata r:id="rId143" o:title=""/>
          </v:shape>
          <o:OLEObject Type="Embed" ProgID="Equation.3" ShapeID="_x0000_i1092" DrawAspect="Content" ObjectID="_1697463864" r:id="rId144"/>
        </w:object>
      </w:r>
      <w:r w:rsidRPr="0055570D">
        <w:rPr>
          <w:sz w:val="29"/>
          <w:szCs w:val="29"/>
        </w:rPr>
        <w:t xml:space="preserve"> А;</w:t>
      </w:r>
    </w:p>
    <w:p w:rsidR="003B6F17" w:rsidRPr="0055570D" w:rsidRDefault="003B6F17" w:rsidP="003B6F17">
      <w:pPr>
        <w:keepNext/>
        <w:suppressLineNumbers/>
        <w:spacing w:line="288" w:lineRule="auto"/>
        <w:ind w:firstLine="851"/>
        <w:jc w:val="both"/>
        <w:rPr>
          <w:sz w:val="29"/>
          <w:szCs w:val="29"/>
          <w:lang w:val="kk-KZ"/>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Изменение вторичного напряжения</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16"/>
          <w:sz w:val="29"/>
          <w:szCs w:val="29"/>
        </w:rPr>
        <w:object w:dxaOrig="8059" w:dyaOrig="499">
          <v:shape id="_x0000_i1093" type="#_x0000_t75" style="width:402.75pt;height:24.75pt" o:ole="" fillcolor="window">
            <v:imagedata r:id="rId145" o:title=""/>
          </v:shape>
          <o:OLEObject Type="Embed" ProgID="Equation.3" ShapeID="_x0000_i1093" DrawAspect="Content" ObjectID="_1697463865" r:id="rId146"/>
        </w:object>
      </w:r>
      <w:r w:rsidRPr="0055570D">
        <w:rPr>
          <w:sz w:val="29"/>
          <w:szCs w:val="29"/>
        </w:rPr>
        <w:t xml:space="preserve"> %;</w:t>
      </w:r>
    </w:p>
    <w:p w:rsidR="003B6F17" w:rsidRPr="0055570D" w:rsidRDefault="003B6F17" w:rsidP="003B6F17">
      <w:pPr>
        <w:keepNext/>
        <w:suppressLineNumbers/>
        <w:spacing w:line="288" w:lineRule="auto"/>
        <w:jc w:val="both"/>
        <w:rPr>
          <w:sz w:val="29"/>
          <w:szCs w:val="29"/>
          <w:lang w:val="kk-KZ"/>
        </w:rPr>
      </w:pPr>
    </w:p>
    <w:p w:rsidR="003B6F17" w:rsidRPr="0055570D" w:rsidRDefault="003B6F17" w:rsidP="003B6F17">
      <w:pPr>
        <w:keepNext/>
        <w:suppressLineNumbers/>
        <w:spacing w:line="288" w:lineRule="auto"/>
        <w:jc w:val="both"/>
        <w:rPr>
          <w:sz w:val="29"/>
          <w:szCs w:val="29"/>
        </w:rPr>
      </w:pPr>
      <w:r w:rsidRPr="0055570D">
        <w:rPr>
          <w:sz w:val="29"/>
          <w:szCs w:val="29"/>
        </w:rPr>
        <w:t>искомые напряжение и ток</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28"/>
          <w:sz w:val="29"/>
          <w:szCs w:val="29"/>
        </w:rPr>
        <w:object w:dxaOrig="6380" w:dyaOrig="740">
          <v:shape id="_x0000_i1094" type="#_x0000_t75" style="width:318.75pt;height:36.75pt" o:ole="" fillcolor="window">
            <v:imagedata r:id="rId147" o:title=""/>
          </v:shape>
          <o:OLEObject Type="Embed" ProgID="Equation.3" ShapeID="_x0000_i1094" DrawAspect="Content" ObjectID="_1697463866" r:id="rId148"/>
        </w:object>
      </w:r>
      <w:r w:rsidRPr="0055570D">
        <w:rPr>
          <w:sz w:val="29"/>
          <w:szCs w:val="29"/>
        </w:rPr>
        <w:t xml:space="preserve"> В;</w:t>
      </w:r>
    </w:p>
    <w:p w:rsidR="003B6F17" w:rsidRPr="0055570D" w:rsidRDefault="003B6F17" w:rsidP="003B6F17">
      <w:pPr>
        <w:keepNext/>
        <w:suppressLineNumbers/>
        <w:spacing w:line="288" w:lineRule="auto"/>
        <w:jc w:val="center"/>
        <w:rPr>
          <w:sz w:val="29"/>
          <w:szCs w:val="29"/>
          <w:lang w:val="kk-KZ"/>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2860" w:dyaOrig="820">
          <v:shape id="_x0000_i1095" type="#_x0000_t75" style="width:143.25pt;height:41.25pt" o:ole="" fillcolor="window">
            <v:imagedata r:id="rId149" o:title=""/>
          </v:shape>
          <o:OLEObject Type="Embed" ProgID="Equation.3" ShapeID="_x0000_i1095" DrawAspect="Content" ObjectID="_1697463867" r:id="rId150"/>
        </w:object>
      </w:r>
      <w:r w:rsidRPr="0055570D">
        <w:rPr>
          <w:sz w:val="29"/>
          <w:szCs w:val="29"/>
        </w:rPr>
        <w:t xml:space="preserve"> А.</w:t>
      </w:r>
    </w:p>
    <w:p w:rsidR="003B6F17" w:rsidRPr="0055570D" w:rsidRDefault="003B6F17" w:rsidP="003B6F17">
      <w:pPr>
        <w:keepNext/>
        <w:suppressLineNumbers/>
        <w:spacing w:line="288" w:lineRule="auto"/>
        <w:ind w:firstLine="851"/>
        <w:jc w:val="center"/>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bCs/>
          <w:sz w:val="29"/>
          <w:szCs w:val="29"/>
        </w:rPr>
        <w:t xml:space="preserve">Пример </w:t>
      </w:r>
      <w:r w:rsidRPr="0055570D">
        <w:rPr>
          <w:bCs/>
          <w:sz w:val="29"/>
          <w:szCs w:val="29"/>
          <w:lang w:val="kk-KZ"/>
        </w:rPr>
        <w:t>4</w:t>
      </w:r>
      <w:r w:rsidRPr="0055570D">
        <w:rPr>
          <w:bCs/>
          <w:sz w:val="29"/>
          <w:szCs w:val="29"/>
        </w:rPr>
        <w:t>.2</w:t>
      </w:r>
      <w:r w:rsidRPr="0055570D">
        <w:rPr>
          <w:sz w:val="29"/>
          <w:szCs w:val="29"/>
        </w:rPr>
        <w:t xml:space="preserve"> Номинальные данные трехфазного трансформатора: мощность </w:t>
      </w:r>
      <w:r w:rsidRPr="0055570D">
        <w:rPr>
          <w:i/>
          <w:sz w:val="29"/>
          <w:szCs w:val="29"/>
          <w:lang w:val="en-US"/>
        </w:rPr>
        <w:t>S</w:t>
      </w:r>
      <w:r w:rsidRPr="0055570D">
        <w:rPr>
          <w:i/>
          <w:sz w:val="29"/>
          <w:szCs w:val="29"/>
          <w:vertAlign w:val="subscript"/>
        </w:rPr>
        <w:t>ном</w:t>
      </w:r>
      <w:r w:rsidRPr="0055570D">
        <w:rPr>
          <w:sz w:val="29"/>
          <w:szCs w:val="29"/>
        </w:rPr>
        <w:t>=100 кВ</w:t>
      </w:r>
      <w:r w:rsidRPr="0055570D">
        <w:rPr>
          <w:sz w:val="29"/>
          <w:szCs w:val="29"/>
        </w:rPr>
        <w:sym w:font="Symbol" w:char="F0D7"/>
      </w:r>
      <w:r w:rsidRPr="0055570D">
        <w:rPr>
          <w:sz w:val="29"/>
          <w:szCs w:val="29"/>
        </w:rPr>
        <w:t xml:space="preserve">А, высшее линейное напряжение </w:t>
      </w:r>
      <w:r w:rsidRPr="0055570D">
        <w:rPr>
          <w:i/>
          <w:sz w:val="29"/>
          <w:szCs w:val="29"/>
          <w:lang w:val="en-US"/>
        </w:rPr>
        <w:t>U</w:t>
      </w:r>
      <w:r w:rsidRPr="0055570D">
        <w:rPr>
          <w:sz w:val="29"/>
          <w:szCs w:val="29"/>
          <w:vertAlign w:val="subscript"/>
        </w:rPr>
        <w:t>1</w:t>
      </w:r>
      <w:r w:rsidRPr="0055570D">
        <w:rPr>
          <w:i/>
          <w:sz w:val="29"/>
          <w:szCs w:val="29"/>
          <w:vertAlign w:val="subscript"/>
        </w:rPr>
        <w:t>ном</w:t>
      </w:r>
      <w:r w:rsidRPr="0055570D">
        <w:rPr>
          <w:sz w:val="29"/>
          <w:szCs w:val="29"/>
        </w:rPr>
        <w:t xml:space="preserve">=10 кВ, низшее линейное напряжение </w:t>
      </w:r>
      <w:r w:rsidRPr="0055570D">
        <w:rPr>
          <w:i/>
          <w:sz w:val="29"/>
          <w:szCs w:val="29"/>
          <w:lang w:val="en-US"/>
        </w:rPr>
        <w:t>U</w:t>
      </w:r>
      <w:r w:rsidRPr="0055570D">
        <w:rPr>
          <w:sz w:val="29"/>
          <w:szCs w:val="29"/>
          <w:vertAlign w:val="subscript"/>
        </w:rPr>
        <w:t>2</w:t>
      </w:r>
      <w:r w:rsidRPr="0055570D">
        <w:rPr>
          <w:i/>
          <w:sz w:val="29"/>
          <w:szCs w:val="29"/>
          <w:vertAlign w:val="subscript"/>
          <w:lang w:val="kk-KZ"/>
        </w:rPr>
        <w:t>ном</w:t>
      </w:r>
      <w:r w:rsidRPr="0055570D">
        <w:rPr>
          <w:sz w:val="29"/>
          <w:szCs w:val="29"/>
          <w:lang w:val="kk-KZ"/>
        </w:rPr>
        <w:t xml:space="preserve">=400 </w:t>
      </w:r>
      <w:r w:rsidRPr="0055570D">
        <w:rPr>
          <w:sz w:val="29"/>
          <w:szCs w:val="29"/>
        </w:rPr>
        <w:t xml:space="preserve">В. Схема соединения обмоток трансформатора </w:t>
      </w:r>
      <w:r w:rsidRPr="0055570D">
        <w:rPr>
          <w:sz w:val="29"/>
          <w:szCs w:val="29"/>
          <w:lang w:val="en-US"/>
        </w:rPr>
        <w:t>Y</w:t>
      </w:r>
      <w:r w:rsidRPr="0055570D">
        <w:rPr>
          <w:sz w:val="29"/>
          <w:szCs w:val="29"/>
        </w:rPr>
        <w:t>/</w:t>
      </w:r>
      <w:r w:rsidRPr="0055570D">
        <w:rPr>
          <w:sz w:val="29"/>
          <w:szCs w:val="29"/>
          <w:lang w:val="en-US"/>
        </w:rPr>
        <w:t>Y</w:t>
      </w:r>
      <w:r w:rsidRPr="0055570D">
        <w:rPr>
          <w:sz w:val="29"/>
          <w:szCs w:val="29"/>
        </w:rPr>
        <w:t xml:space="preserve">. Мощность потерь в режиме холостого хода </w:t>
      </w:r>
      <w:r w:rsidRPr="0055570D">
        <w:rPr>
          <w:i/>
          <w:sz w:val="29"/>
          <w:szCs w:val="29"/>
        </w:rPr>
        <w:t>Р</w:t>
      </w:r>
      <w:r w:rsidRPr="0055570D">
        <w:rPr>
          <w:i/>
          <w:sz w:val="29"/>
          <w:szCs w:val="29"/>
          <w:vertAlign w:val="subscript"/>
        </w:rPr>
        <w:t>х</w:t>
      </w:r>
      <w:r w:rsidRPr="0055570D">
        <w:rPr>
          <w:sz w:val="29"/>
          <w:szCs w:val="29"/>
        </w:rPr>
        <w:t xml:space="preserve">=730 Вт, мощность потерь в режиме короткого замыкания </w:t>
      </w:r>
      <w:r w:rsidRPr="0055570D">
        <w:rPr>
          <w:i/>
          <w:sz w:val="29"/>
          <w:szCs w:val="29"/>
        </w:rPr>
        <w:t>Р</w:t>
      </w:r>
      <w:r w:rsidRPr="0055570D">
        <w:rPr>
          <w:i/>
          <w:sz w:val="29"/>
          <w:szCs w:val="29"/>
          <w:vertAlign w:val="subscript"/>
        </w:rPr>
        <w:t>к</w:t>
      </w:r>
      <w:r w:rsidRPr="0055570D">
        <w:rPr>
          <w:sz w:val="29"/>
          <w:szCs w:val="29"/>
          <w:vertAlign w:val="subscript"/>
        </w:rPr>
        <w:t>,</w:t>
      </w:r>
      <w:r w:rsidRPr="0055570D">
        <w:rPr>
          <w:i/>
          <w:sz w:val="29"/>
          <w:szCs w:val="29"/>
          <w:vertAlign w:val="subscript"/>
        </w:rPr>
        <w:t>ном</w:t>
      </w:r>
      <w:r w:rsidRPr="0055570D">
        <w:rPr>
          <w:sz w:val="29"/>
          <w:szCs w:val="29"/>
        </w:rPr>
        <w:t xml:space="preserve">=2400 Вт. Определить </w:t>
      </w:r>
      <w:r w:rsidRPr="0055570D">
        <w:rPr>
          <w:i/>
          <w:sz w:val="29"/>
          <w:szCs w:val="29"/>
          <w:lang w:val="en-US"/>
        </w:rPr>
        <w:t>U</w:t>
      </w:r>
      <w:r w:rsidRPr="0055570D">
        <w:rPr>
          <w:sz w:val="29"/>
          <w:szCs w:val="29"/>
          <w:vertAlign w:val="subscript"/>
        </w:rPr>
        <w:t>1</w:t>
      </w:r>
      <w:r w:rsidRPr="0055570D">
        <w:rPr>
          <w:i/>
          <w:sz w:val="29"/>
          <w:szCs w:val="29"/>
          <w:vertAlign w:val="subscript"/>
        </w:rPr>
        <w:t>номф</w:t>
      </w:r>
      <w:r w:rsidRPr="0055570D">
        <w:rPr>
          <w:sz w:val="29"/>
          <w:szCs w:val="29"/>
        </w:rPr>
        <w:t xml:space="preserve">, </w:t>
      </w:r>
      <w:r w:rsidRPr="0055570D">
        <w:rPr>
          <w:i/>
          <w:sz w:val="29"/>
          <w:szCs w:val="29"/>
          <w:lang w:val="en-US"/>
        </w:rPr>
        <w:t>U</w:t>
      </w:r>
      <w:r w:rsidRPr="0055570D">
        <w:rPr>
          <w:sz w:val="29"/>
          <w:szCs w:val="29"/>
          <w:vertAlign w:val="subscript"/>
        </w:rPr>
        <w:t>2</w:t>
      </w:r>
      <w:r w:rsidRPr="0055570D">
        <w:rPr>
          <w:i/>
          <w:sz w:val="29"/>
          <w:szCs w:val="29"/>
          <w:vertAlign w:val="subscript"/>
        </w:rPr>
        <w:t>номф</w:t>
      </w:r>
      <w:r w:rsidRPr="0055570D">
        <w:rPr>
          <w:sz w:val="29"/>
          <w:szCs w:val="29"/>
        </w:rPr>
        <w:t xml:space="preserve">, </w:t>
      </w:r>
      <w:r w:rsidRPr="0055570D">
        <w:rPr>
          <w:i/>
          <w:sz w:val="29"/>
          <w:szCs w:val="29"/>
          <w:lang w:val="en-US"/>
        </w:rPr>
        <w:t>I</w:t>
      </w:r>
      <w:r w:rsidRPr="0055570D">
        <w:rPr>
          <w:sz w:val="29"/>
          <w:szCs w:val="29"/>
          <w:vertAlign w:val="subscript"/>
        </w:rPr>
        <w:t>1</w:t>
      </w:r>
      <w:r w:rsidRPr="0055570D">
        <w:rPr>
          <w:i/>
          <w:sz w:val="29"/>
          <w:szCs w:val="29"/>
          <w:vertAlign w:val="subscript"/>
        </w:rPr>
        <w:t>ном</w:t>
      </w:r>
      <w:r w:rsidRPr="0055570D">
        <w:rPr>
          <w:sz w:val="29"/>
          <w:szCs w:val="29"/>
        </w:rPr>
        <w:t xml:space="preserve">, </w:t>
      </w:r>
      <w:r w:rsidRPr="0055570D">
        <w:rPr>
          <w:i/>
          <w:sz w:val="29"/>
          <w:szCs w:val="29"/>
          <w:lang w:val="en-US"/>
        </w:rPr>
        <w:t>I</w:t>
      </w:r>
      <w:r w:rsidRPr="0055570D">
        <w:rPr>
          <w:sz w:val="29"/>
          <w:szCs w:val="29"/>
          <w:vertAlign w:val="subscript"/>
        </w:rPr>
        <w:t>2</w:t>
      </w:r>
      <w:r w:rsidRPr="0055570D">
        <w:rPr>
          <w:i/>
          <w:sz w:val="29"/>
          <w:szCs w:val="29"/>
          <w:vertAlign w:val="subscript"/>
        </w:rPr>
        <w:t>ном</w:t>
      </w:r>
      <w:r w:rsidRPr="0055570D">
        <w:rPr>
          <w:sz w:val="29"/>
          <w:szCs w:val="29"/>
        </w:rPr>
        <w:t xml:space="preserve">, </w:t>
      </w:r>
      <w:r w:rsidRPr="0055570D">
        <w:rPr>
          <w:i/>
          <w:sz w:val="29"/>
          <w:szCs w:val="29"/>
          <w:lang w:val="en-US"/>
        </w:rPr>
        <w:t>R</w:t>
      </w:r>
      <w:r w:rsidRPr="0055570D">
        <w:rPr>
          <w:sz w:val="29"/>
          <w:szCs w:val="29"/>
          <w:vertAlign w:val="subscript"/>
        </w:rPr>
        <w:t>1,</w:t>
      </w:r>
      <w:r w:rsidRPr="0055570D">
        <w:rPr>
          <w:sz w:val="29"/>
          <w:szCs w:val="29"/>
        </w:rPr>
        <w:t xml:space="preserve"> </w:t>
      </w:r>
      <w:r w:rsidRPr="0055570D">
        <w:rPr>
          <w:i/>
          <w:sz w:val="29"/>
          <w:szCs w:val="29"/>
          <w:lang w:val="en-US"/>
        </w:rPr>
        <w:t>R</w:t>
      </w:r>
      <w:r w:rsidRPr="0055570D">
        <w:rPr>
          <w:sz w:val="29"/>
          <w:szCs w:val="29"/>
          <w:vertAlign w:val="subscript"/>
        </w:rPr>
        <w:t>2</w:t>
      </w:r>
      <w:r w:rsidRPr="0055570D">
        <w:rPr>
          <w:sz w:val="29"/>
          <w:szCs w:val="29"/>
        </w:rPr>
        <w:t xml:space="preserve"> и КПД, если </w:t>
      </w:r>
      <w:r w:rsidRPr="0055570D">
        <w:rPr>
          <w:position w:val="-12"/>
          <w:sz w:val="29"/>
          <w:szCs w:val="29"/>
        </w:rPr>
        <w:object w:dxaOrig="2439" w:dyaOrig="380">
          <v:shape id="_x0000_i1096" type="#_x0000_t75" style="width:122.25pt;height:18.75pt" o:ole="" fillcolor="window">
            <v:imagedata r:id="rId151" o:title=""/>
          </v:shape>
          <o:OLEObject Type="Embed" ProgID="Equation.3" ShapeID="_x0000_i1096" DrawAspect="Content" ObjectID="_1697463868" r:id="rId152"/>
        </w:object>
      </w:r>
      <w:r w:rsidRPr="0055570D">
        <w:rPr>
          <w:sz w:val="29"/>
          <w:szCs w:val="29"/>
        </w:rPr>
        <w:t xml:space="preserve"> и трансформатор работает под нагрузкой в течении года 4200 ч, а остальное время цепь вторичной обмотки разомкнута.</w:t>
      </w:r>
    </w:p>
    <w:p w:rsidR="003B6F17" w:rsidRPr="0055570D" w:rsidRDefault="003B6F17" w:rsidP="003B6F17">
      <w:pPr>
        <w:keepNext/>
        <w:suppressLineNumbers/>
        <w:spacing w:line="288" w:lineRule="auto"/>
        <w:ind w:firstLine="851"/>
        <w:jc w:val="both"/>
        <w:rPr>
          <w:sz w:val="29"/>
          <w:szCs w:val="29"/>
        </w:rPr>
      </w:pPr>
      <w:r w:rsidRPr="0055570D">
        <w:rPr>
          <w:sz w:val="29"/>
          <w:szCs w:val="29"/>
        </w:rPr>
        <w:t>Указания: принять, что при коротком замыкании мощность потерь делится поровну между первичной и вторичной обмотками.</w:t>
      </w:r>
    </w:p>
    <w:p w:rsidR="003B6F17" w:rsidRDefault="003B6F17" w:rsidP="003B6F17">
      <w:pPr>
        <w:keepNext/>
        <w:suppressLineNumbers/>
        <w:spacing w:line="288" w:lineRule="auto"/>
        <w:ind w:firstLine="851"/>
        <w:jc w:val="both"/>
        <w:rPr>
          <w:sz w:val="29"/>
          <w:szCs w:val="29"/>
        </w:rPr>
      </w:pPr>
      <w:r w:rsidRPr="0055570D">
        <w:rPr>
          <w:bCs/>
          <w:sz w:val="29"/>
          <w:szCs w:val="29"/>
        </w:rPr>
        <w:t>Решение.</w:t>
      </w:r>
      <w:r w:rsidRPr="0055570D">
        <w:rPr>
          <w:sz w:val="29"/>
          <w:szCs w:val="29"/>
        </w:rPr>
        <w:t xml:space="preserve"> </w:t>
      </w:r>
    </w:p>
    <w:p w:rsidR="003B6F17" w:rsidRPr="0055570D" w:rsidRDefault="003B6F17" w:rsidP="003B6F17">
      <w:pPr>
        <w:keepNext/>
        <w:suppressLineNumbers/>
        <w:spacing w:line="288" w:lineRule="auto"/>
        <w:jc w:val="both"/>
        <w:rPr>
          <w:sz w:val="29"/>
          <w:szCs w:val="29"/>
        </w:rPr>
      </w:pPr>
      <w:r w:rsidRPr="0055570D">
        <w:rPr>
          <w:sz w:val="29"/>
          <w:szCs w:val="29"/>
        </w:rPr>
        <w:t xml:space="preserve">Коэффициент трансформации </w:t>
      </w:r>
      <w:r w:rsidRPr="0055570D">
        <w:rPr>
          <w:position w:val="-40"/>
          <w:sz w:val="29"/>
          <w:szCs w:val="29"/>
        </w:rPr>
        <w:object w:dxaOrig="1719" w:dyaOrig="920">
          <v:shape id="_x0000_i1097" type="#_x0000_t75" style="width:86.25pt;height:45.75pt" o:ole="" fillcolor="window">
            <v:imagedata r:id="rId153" o:title=""/>
          </v:shape>
          <o:OLEObject Type="Embed" ProgID="Equation.3" ShapeID="_x0000_i1097" DrawAspect="Content" ObjectID="_1697463869" r:id="rId154"/>
        </w:object>
      </w:r>
      <w:r w:rsidRPr="0055570D">
        <w:rPr>
          <w:sz w:val="29"/>
          <w:szCs w:val="29"/>
        </w:rPr>
        <w:t xml:space="preserve">. Так как схема соединения обмоток </w:t>
      </w:r>
      <w:r w:rsidRPr="0055570D">
        <w:rPr>
          <w:sz w:val="29"/>
          <w:szCs w:val="29"/>
          <w:lang w:val="en-US"/>
        </w:rPr>
        <w:t>Y</w:t>
      </w:r>
      <w:r w:rsidRPr="0055570D">
        <w:rPr>
          <w:sz w:val="29"/>
          <w:szCs w:val="29"/>
        </w:rPr>
        <w:t>/</w:t>
      </w:r>
      <w:r w:rsidRPr="0055570D">
        <w:rPr>
          <w:sz w:val="29"/>
          <w:szCs w:val="29"/>
          <w:lang w:val="en-US"/>
        </w:rPr>
        <w:t>Y</w:t>
      </w:r>
      <w:r w:rsidRPr="0055570D">
        <w:rPr>
          <w:sz w:val="29"/>
          <w:szCs w:val="29"/>
        </w:rPr>
        <w:t xml:space="preserve">, то </w:t>
      </w:r>
      <w:r w:rsidRPr="0055570D">
        <w:rPr>
          <w:position w:val="-16"/>
          <w:sz w:val="29"/>
          <w:szCs w:val="29"/>
        </w:rPr>
        <w:object w:dxaOrig="1440" w:dyaOrig="480">
          <v:shape id="_x0000_i1098" type="#_x0000_t75" style="width:1in;height:24pt" o:ole="" fillcolor="window">
            <v:imagedata r:id="rId155" o:title=""/>
          </v:shape>
          <o:OLEObject Type="Embed" ProgID="Equation.3" ShapeID="_x0000_i1098" DrawAspect="Content" ObjectID="_1697463870" r:id="rId156"/>
        </w:object>
      </w:r>
      <w:r w:rsidRPr="0055570D">
        <w:rPr>
          <w:sz w:val="29"/>
          <w:szCs w:val="29"/>
        </w:rPr>
        <w:t xml:space="preserve"> и </w:t>
      </w:r>
      <w:r w:rsidRPr="0055570D">
        <w:rPr>
          <w:position w:val="-40"/>
          <w:sz w:val="29"/>
          <w:szCs w:val="29"/>
        </w:rPr>
        <w:object w:dxaOrig="4120" w:dyaOrig="920">
          <v:shape id="_x0000_i1099" type="#_x0000_t75" style="width:206.25pt;height:45.75pt" o:ole="" fillcolor="window">
            <v:imagedata r:id="rId157" o:title=""/>
          </v:shape>
          <o:OLEObject Type="Embed" ProgID="Equation.3" ShapeID="_x0000_i1099" DrawAspect="Content" ObjectID="_1697463871" r:id="rId158"/>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Фазовые напряжения первичной и вторичной обмоток в режиме холостого хода меньше линейных в </w:t>
      </w:r>
      <w:r w:rsidRPr="0055570D">
        <w:rPr>
          <w:position w:val="-8"/>
          <w:sz w:val="29"/>
          <w:szCs w:val="29"/>
        </w:rPr>
        <w:object w:dxaOrig="400" w:dyaOrig="400">
          <v:shape id="_x0000_i1100" type="#_x0000_t75" style="width:20.25pt;height:20.25pt" o:ole="" fillcolor="window">
            <v:imagedata r:id="rId159" o:title=""/>
          </v:shape>
          <o:OLEObject Type="Embed" ProgID="Equation.3" ShapeID="_x0000_i1100" DrawAspect="Content" ObjectID="_1697463872" r:id="rId160"/>
        </w:object>
      </w:r>
      <w:r w:rsidRPr="0055570D">
        <w:rPr>
          <w:sz w:val="29"/>
          <w:szCs w:val="29"/>
        </w:rPr>
        <w:t xml:space="preserve"> раз:</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2"/>
          <w:sz w:val="29"/>
          <w:szCs w:val="29"/>
          <w:lang w:val="en-US"/>
        </w:rPr>
        <w:object w:dxaOrig="4040" w:dyaOrig="840">
          <v:shape id="_x0000_i1101" type="#_x0000_t75" style="width:201.75pt;height:42pt" o:ole="" fillcolor="window">
            <v:imagedata r:id="rId161" o:title=""/>
          </v:shape>
          <o:OLEObject Type="Embed" ProgID="Equation.3" ShapeID="_x0000_i1101" DrawAspect="Content" ObjectID="_1697463873" r:id="rId162"/>
        </w:object>
      </w:r>
      <w:r w:rsidRPr="0055570D">
        <w:rPr>
          <w:sz w:val="29"/>
          <w:szCs w:val="29"/>
        </w:rPr>
        <w:t xml:space="preserve"> В;</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2"/>
          <w:sz w:val="29"/>
          <w:szCs w:val="29"/>
          <w:lang w:val="en-US"/>
        </w:rPr>
        <w:object w:dxaOrig="3580" w:dyaOrig="780">
          <v:shape id="_x0000_i1102" type="#_x0000_t75" style="width:179.25pt;height:39pt" o:ole="" fillcolor="window">
            <v:imagedata r:id="rId163" o:title=""/>
          </v:shape>
          <o:OLEObject Type="Embed" ProgID="Equation.3" ShapeID="_x0000_i1102" DrawAspect="Content" ObjectID="_1697463874" r:id="rId164"/>
        </w:object>
      </w:r>
      <w:r w:rsidRPr="0055570D">
        <w:rPr>
          <w:sz w:val="29"/>
          <w:szCs w:val="29"/>
        </w:rPr>
        <w:t xml:space="preserve"> В.</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Номинальные токи в обмотках трансформатора, если пренебречь потерями, находим из соотношения </w:t>
      </w:r>
      <w:r w:rsidRPr="0055570D">
        <w:rPr>
          <w:position w:val="-12"/>
          <w:sz w:val="29"/>
          <w:szCs w:val="29"/>
        </w:rPr>
        <w:object w:dxaOrig="4360" w:dyaOrig="440">
          <v:shape id="_x0000_i1103" type="#_x0000_t75" style="width:218.25pt;height:21.75pt" o:ole="" fillcolor="window">
            <v:imagedata r:id="rId165" o:title=""/>
          </v:shape>
          <o:OLEObject Type="Embed" ProgID="Equation.3" ShapeID="_x0000_i1103" DrawAspect="Content" ObjectID="_1697463875" r:id="rId166"/>
        </w:object>
      </w:r>
      <w:r w:rsidRPr="0055570D">
        <w:rPr>
          <w:sz w:val="29"/>
          <w:szCs w:val="29"/>
        </w:rPr>
        <w:t>. Номинальные токи первичной и вторичной обмоток</w:t>
      </w:r>
    </w:p>
    <w:p w:rsidR="003B6F17" w:rsidRPr="002A2648"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4500" w:dyaOrig="900">
          <v:shape id="_x0000_i1104" type="#_x0000_t75" style="width:225pt;height:45pt" o:ole="" fillcolor="window">
            <v:imagedata r:id="rId167" o:title=""/>
          </v:shape>
          <o:OLEObject Type="Embed" ProgID="Equation.3" ShapeID="_x0000_i1104" DrawAspect="Content" ObjectID="_1697463876" r:id="rId168"/>
        </w:object>
      </w:r>
      <w:r w:rsidRPr="0055570D">
        <w:rPr>
          <w:sz w:val="29"/>
          <w:szCs w:val="29"/>
        </w:rPr>
        <w:t xml:space="preserve"> А;</w:t>
      </w:r>
    </w:p>
    <w:p w:rsidR="003B6F17" w:rsidRPr="002A2648"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4340" w:dyaOrig="900">
          <v:shape id="_x0000_i1105" type="#_x0000_t75" style="width:216.75pt;height:45pt" o:ole="" fillcolor="window">
            <v:imagedata r:id="rId169" o:title=""/>
          </v:shape>
          <o:OLEObject Type="Embed" ProgID="Equation.3" ShapeID="_x0000_i1105" DrawAspect="Content" ObjectID="_1697463877" r:id="rId170"/>
        </w:object>
      </w:r>
      <w:r w:rsidRPr="0055570D">
        <w:rPr>
          <w:sz w:val="29"/>
          <w:szCs w:val="29"/>
        </w:rPr>
        <w:t xml:space="preserve"> А;</w:t>
      </w:r>
    </w:p>
    <w:p w:rsidR="003B6F17" w:rsidRPr="002A2648"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Активные сопротивления фаз первичной и вторичной обмоток определим из выражения мощности потерь при опыте, которого замыкания:</w:t>
      </w:r>
    </w:p>
    <w:p w:rsidR="003B6F17" w:rsidRPr="002A2648"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6"/>
          <w:sz w:val="29"/>
          <w:szCs w:val="29"/>
        </w:rPr>
        <w:object w:dxaOrig="3400" w:dyaOrig="499">
          <v:shape id="_x0000_i1106" type="#_x0000_t75" style="width:170.25pt;height:24.75pt" o:ole="" fillcolor="window">
            <v:imagedata r:id="rId171" o:title=""/>
          </v:shape>
          <o:OLEObject Type="Embed" ProgID="Equation.3" ShapeID="_x0000_i1106" DrawAspect="Content" ObjectID="_1697463878" r:id="rId172"/>
        </w:objec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 xml:space="preserve">где </w:t>
      </w:r>
      <w:r w:rsidRPr="0055570D">
        <w:rPr>
          <w:position w:val="-12"/>
          <w:sz w:val="29"/>
          <w:szCs w:val="29"/>
        </w:rPr>
        <w:object w:dxaOrig="1060" w:dyaOrig="460">
          <v:shape id="_x0000_i1107" type="#_x0000_t75" style="width:53.25pt;height:23.25pt" o:ole="" fillcolor="window">
            <v:imagedata r:id="rId173" o:title=""/>
          </v:shape>
          <o:OLEObject Type="Embed" ProgID="Equation.3" ShapeID="_x0000_i1107" DrawAspect="Content" ObjectID="_1697463879" r:id="rId174"/>
        </w:object>
      </w:r>
      <w:r w:rsidRPr="0055570D">
        <w:rPr>
          <w:sz w:val="29"/>
          <w:szCs w:val="29"/>
        </w:rPr>
        <w:t xml:space="preserve"> и </w:t>
      </w:r>
      <w:r w:rsidRPr="0055570D">
        <w:rPr>
          <w:position w:val="-12"/>
          <w:sz w:val="29"/>
          <w:szCs w:val="29"/>
        </w:rPr>
        <w:object w:dxaOrig="1140" w:dyaOrig="460">
          <v:shape id="_x0000_i1108" type="#_x0000_t75" style="width:57pt;height:23.25pt" o:ole="" fillcolor="window">
            <v:imagedata r:id="rId175" o:title=""/>
          </v:shape>
          <o:OLEObject Type="Embed" ProgID="Equation.3" ShapeID="_x0000_i1108" DrawAspect="Content" ObjectID="_1697463880" r:id="rId176"/>
        </w:object>
      </w:r>
      <w:r w:rsidRPr="0055570D">
        <w:rPr>
          <w:sz w:val="29"/>
          <w:szCs w:val="29"/>
        </w:rPr>
        <w:t xml:space="preserve"> </w:t>
      </w:r>
      <w:r w:rsidRPr="0055570D">
        <w:rPr>
          <w:sz w:val="29"/>
          <w:szCs w:val="29"/>
        </w:rPr>
        <w:sym w:font="Symbol" w:char="F02D"/>
      </w:r>
      <w:r w:rsidRPr="0055570D">
        <w:rPr>
          <w:sz w:val="29"/>
          <w:szCs w:val="29"/>
        </w:rPr>
        <w:t xml:space="preserve"> мощности потерь в сопротивлениях одной фазы при номинальных токах. Учитывая указание, можно записать:</w:t>
      </w:r>
    </w:p>
    <w:p w:rsidR="003B6F17" w:rsidRPr="002A2648"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2"/>
          <w:sz w:val="29"/>
          <w:szCs w:val="29"/>
        </w:rPr>
        <w:object w:dxaOrig="2100" w:dyaOrig="460">
          <v:shape id="_x0000_i1109" type="#_x0000_t75" style="width:105pt;height:23.25pt" o:ole="" fillcolor="window">
            <v:imagedata r:id="rId177" o:title=""/>
          </v:shape>
          <o:OLEObject Type="Embed" ProgID="Equation.3" ShapeID="_x0000_i1109" DrawAspect="Content" ObjectID="_1697463881" r:id="rId178"/>
        </w:object>
      </w:r>
      <w:r w:rsidRPr="0055570D">
        <w:rPr>
          <w:sz w:val="29"/>
          <w:szCs w:val="29"/>
        </w:rPr>
        <w:t xml:space="preserve"> и </w:t>
      </w:r>
      <w:r w:rsidRPr="0055570D">
        <w:rPr>
          <w:position w:val="-16"/>
          <w:sz w:val="29"/>
          <w:szCs w:val="29"/>
        </w:rPr>
        <w:object w:dxaOrig="2340" w:dyaOrig="499">
          <v:shape id="_x0000_i1110" type="#_x0000_t75" style="width:117pt;height:24.75pt" o:ole="" fillcolor="window">
            <v:imagedata r:id="rId179" o:title=""/>
          </v:shape>
          <o:OLEObject Type="Embed" ProgID="Equation.3" ShapeID="_x0000_i1110" DrawAspect="Content" ObjectID="_1697463882" r:id="rId180"/>
        </w:object>
      </w:r>
      <w:r w:rsidRPr="0055570D">
        <w:rPr>
          <w:sz w:val="29"/>
          <w:szCs w:val="29"/>
        </w:rPr>
        <w:t>;</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3320" w:dyaOrig="880">
          <v:shape id="_x0000_i1111" type="#_x0000_t75" style="width:165.75pt;height:44.25pt" o:ole="" fillcolor="window">
            <v:imagedata r:id="rId181" o:title=""/>
          </v:shape>
          <o:OLEObject Type="Embed" ProgID="Equation.3" ShapeID="_x0000_i1111" DrawAspect="Content" ObjectID="_1697463883" r:id="rId182"/>
        </w:object>
      </w:r>
      <w:r w:rsidRPr="0055570D">
        <w:rPr>
          <w:sz w:val="29"/>
          <w:szCs w:val="29"/>
        </w:rPr>
        <w:t xml:space="preserve"> Ом; </w:t>
      </w:r>
      <w:r w:rsidRPr="0055570D">
        <w:rPr>
          <w:position w:val="-16"/>
          <w:sz w:val="29"/>
          <w:szCs w:val="29"/>
        </w:rPr>
        <w:object w:dxaOrig="2560" w:dyaOrig="499">
          <v:shape id="_x0000_i1112" type="#_x0000_t75" style="width:128.25pt;height:24.75pt" o:ole="" fillcolor="window">
            <v:imagedata r:id="rId183" o:title=""/>
          </v:shape>
          <o:OLEObject Type="Embed" ProgID="Equation.3" ShapeID="_x0000_i1112" DrawAspect="Content" ObjectID="_1697463884" r:id="rId184"/>
        </w:object>
      </w:r>
      <w:r w:rsidRPr="0055570D">
        <w:rPr>
          <w:sz w:val="29"/>
          <w:szCs w:val="29"/>
        </w:rPr>
        <w:t>;</w:t>
      </w:r>
    </w:p>
    <w:p w:rsidR="003B6F17" w:rsidRPr="0055570D" w:rsidRDefault="003B6F17" w:rsidP="003B6F17">
      <w:pPr>
        <w:keepNext/>
        <w:suppressLineNumbers/>
        <w:spacing w:line="288" w:lineRule="auto"/>
        <w:jc w:val="center"/>
        <w:rPr>
          <w:sz w:val="29"/>
          <w:szCs w:val="29"/>
        </w:rPr>
      </w:pPr>
      <w:r w:rsidRPr="0055570D">
        <w:rPr>
          <w:position w:val="-38"/>
          <w:sz w:val="29"/>
          <w:szCs w:val="29"/>
        </w:rPr>
        <w:object w:dxaOrig="3920" w:dyaOrig="880">
          <v:shape id="_x0000_i1113" type="#_x0000_t75" style="width:195.75pt;height:44.25pt" o:ole="" fillcolor="window">
            <v:imagedata r:id="rId185" o:title=""/>
          </v:shape>
          <o:OLEObject Type="Embed" ProgID="Equation.3" ShapeID="_x0000_i1113" DrawAspect="Content" ObjectID="_1697463885" r:id="rId186"/>
        </w:object>
      </w:r>
      <w:r w:rsidRPr="0055570D">
        <w:rPr>
          <w:sz w:val="29"/>
          <w:szCs w:val="29"/>
        </w:rPr>
        <w:t xml:space="preserve"> Ом.</w:t>
      </w:r>
    </w:p>
    <w:p w:rsidR="003B6F17"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Коэффициент полезного действия при </w:t>
      </w:r>
      <w:r w:rsidRPr="0055570D">
        <w:rPr>
          <w:sz w:val="29"/>
          <w:szCs w:val="29"/>
          <w:lang w:val="en-US"/>
        </w:rPr>
        <w:t>cos</w:t>
      </w:r>
      <w:r w:rsidRPr="0055570D">
        <w:rPr>
          <w:i/>
          <w:sz w:val="29"/>
          <w:szCs w:val="29"/>
          <w:lang w:val="en-US"/>
        </w:rPr>
        <w:sym w:font="Symbol" w:char="F06A"/>
      </w:r>
      <w:r w:rsidRPr="0055570D">
        <w:rPr>
          <w:sz w:val="29"/>
          <w:szCs w:val="29"/>
          <w:vertAlign w:val="subscript"/>
        </w:rPr>
        <w:t>2</w:t>
      </w:r>
      <w:r w:rsidRPr="0055570D">
        <w:rPr>
          <w:sz w:val="29"/>
          <w:szCs w:val="29"/>
        </w:rPr>
        <w:t xml:space="preserve">=0,8, </w:t>
      </w:r>
      <w:r w:rsidRPr="0055570D">
        <w:rPr>
          <w:i/>
          <w:sz w:val="29"/>
          <w:szCs w:val="29"/>
        </w:rPr>
        <w:sym w:font="Symbol" w:char="F062"/>
      </w:r>
      <w:r w:rsidRPr="0055570D">
        <w:rPr>
          <w:sz w:val="29"/>
          <w:szCs w:val="29"/>
        </w:rPr>
        <w:t>=0,25</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2"/>
          <w:sz w:val="29"/>
          <w:szCs w:val="29"/>
        </w:rPr>
        <w:object w:dxaOrig="10140" w:dyaOrig="940">
          <v:shape id="_x0000_i1114" type="#_x0000_t75" style="width:472.5pt;height:46.5pt" o:ole="" fillcolor="window">
            <v:imagedata r:id="rId187" o:title=""/>
          </v:shape>
          <o:OLEObject Type="Embed" ProgID="Equation.3" ShapeID="_x0000_i1114" DrawAspect="Content" ObjectID="_1697463886" r:id="rId188"/>
        </w:object>
      </w:r>
      <w:r w:rsidRPr="0055570D">
        <w:rPr>
          <w:sz w:val="29"/>
          <w:szCs w:val="29"/>
        </w:rPr>
        <w:t>;</w:t>
      </w:r>
    </w:p>
    <w:p w:rsidR="003B6F17" w:rsidRPr="005711A6"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годовой КПД:</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lang w:val="en-US"/>
        </w:rPr>
      </w:pPr>
      <w:r w:rsidRPr="0055570D">
        <w:rPr>
          <w:position w:val="-42"/>
          <w:sz w:val="29"/>
          <w:szCs w:val="29"/>
        </w:rPr>
        <w:object w:dxaOrig="4880" w:dyaOrig="900">
          <v:shape id="_x0000_i1115" type="#_x0000_t75" style="width:227.25pt;height:45pt" o:ole="" fillcolor="window">
            <v:imagedata r:id="rId189" o:title=""/>
          </v:shape>
          <o:OLEObject Type="Embed" ProgID="Equation.3" ShapeID="_x0000_i1115" DrawAspect="Content" ObjectID="_1697463887" r:id="rId190"/>
        </w:object>
      </w:r>
    </w:p>
    <w:p w:rsidR="003B6F17" w:rsidRPr="0055570D" w:rsidRDefault="003B6F17" w:rsidP="003B6F17">
      <w:pPr>
        <w:keepNext/>
        <w:suppressLineNumbers/>
        <w:spacing w:line="288" w:lineRule="auto"/>
        <w:jc w:val="center"/>
        <w:rPr>
          <w:sz w:val="29"/>
          <w:szCs w:val="29"/>
          <w:lang w:val="en-US"/>
        </w:rPr>
      </w:pPr>
    </w:p>
    <w:p w:rsidR="003B6F17" w:rsidRPr="0055570D" w:rsidRDefault="003B6F17" w:rsidP="003B6F17">
      <w:pPr>
        <w:keepNext/>
        <w:suppressLineNumbers/>
        <w:spacing w:line="288" w:lineRule="auto"/>
        <w:jc w:val="center"/>
        <w:rPr>
          <w:sz w:val="29"/>
          <w:szCs w:val="29"/>
          <w:lang w:val="en-US"/>
        </w:rPr>
      </w:pPr>
      <w:r w:rsidRPr="0055570D">
        <w:rPr>
          <w:position w:val="-38"/>
          <w:sz w:val="29"/>
          <w:szCs w:val="29"/>
        </w:rPr>
        <w:object w:dxaOrig="8400" w:dyaOrig="900">
          <v:shape id="_x0000_i1116" type="#_x0000_t75" style="width:420pt;height:45pt" o:ole="">
            <v:imagedata r:id="rId191" o:title=""/>
          </v:shape>
          <o:OLEObject Type="Embed" ProgID="Equation.3" ShapeID="_x0000_i1116" DrawAspect="Content" ObjectID="_1697463888" r:id="rId192"/>
        </w:objec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bCs/>
          <w:sz w:val="29"/>
          <w:szCs w:val="29"/>
        </w:rPr>
        <w:t>Пример 4.3</w:t>
      </w:r>
      <w:r w:rsidRPr="0055570D">
        <w:rPr>
          <w:sz w:val="29"/>
          <w:szCs w:val="29"/>
        </w:rPr>
        <w:t xml:space="preserve"> Номинальные величины трехфазного трансформатора: мощность </w:t>
      </w:r>
      <w:r w:rsidRPr="0055570D">
        <w:rPr>
          <w:i/>
          <w:sz w:val="29"/>
          <w:szCs w:val="29"/>
          <w:lang w:val="en-US"/>
        </w:rPr>
        <w:t>S</w:t>
      </w:r>
      <w:r w:rsidRPr="0055570D">
        <w:rPr>
          <w:i/>
          <w:sz w:val="29"/>
          <w:szCs w:val="29"/>
          <w:vertAlign w:val="subscript"/>
        </w:rPr>
        <w:t>ном</w:t>
      </w:r>
      <w:r w:rsidRPr="0055570D">
        <w:rPr>
          <w:sz w:val="29"/>
          <w:szCs w:val="29"/>
        </w:rPr>
        <w:t>=50 кВ</w:t>
      </w:r>
      <w:r w:rsidRPr="0055570D">
        <w:rPr>
          <w:sz w:val="29"/>
          <w:szCs w:val="29"/>
        </w:rPr>
        <w:sym w:font="Symbol" w:char="F0D7"/>
      </w:r>
      <w:r w:rsidRPr="0055570D">
        <w:rPr>
          <w:sz w:val="29"/>
          <w:szCs w:val="29"/>
        </w:rPr>
        <w:t xml:space="preserve">А, высшее (первичное) напряжение </w:t>
      </w:r>
      <w:r w:rsidRPr="0055570D">
        <w:rPr>
          <w:i/>
          <w:sz w:val="29"/>
          <w:szCs w:val="29"/>
          <w:lang w:val="en-US"/>
        </w:rPr>
        <w:t>U</w:t>
      </w:r>
      <w:r w:rsidRPr="0055570D">
        <w:rPr>
          <w:sz w:val="29"/>
          <w:szCs w:val="29"/>
          <w:vertAlign w:val="subscript"/>
        </w:rPr>
        <w:t>1</w:t>
      </w:r>
      <w:r w:rsidRPr="0055570D">
        <w:rPr>
          <w:i/>
          <w:sz w:val="29"/>
          <w:szCs w:val="29"/>
          <w:vertAlign w:val="subscript"/>
        </w:rPr>
        <w:t>ном</w:t>
      </w:r>
      <w:r w:rsidRPr="0055570D">
        <w:rPr>
          <w:sz w:val="29"/>
          <w:szCs w:val="29"/>
        </w:rPr>
        <w:t xml:space="preserve">=6 кВ, низшее (вторичное) напряжение </w:t>
      </w:r>
      <w:r w:rsidRPr="0055570D">
        <w:rPr>
          <w:i/>
          <w:sz w:val="29"/>
          <w:szCs w:val="29"/>
          <w:lang w:val="en-US"/>
        </w:rPr>
        <w:t>U</w:t>
      </w:r>
      <w:r w:rsidRPr="0055570D">
        <w:rPr>
          <w:sz w:val="29"/>
          <w:szCs w:val="29"/>
          <w:vertAlign w:val="subscript"/>
        </w:rPr>
        <w:t>2</w:t>
      </w:r>
      <w:r w:rsidRPr="0055570D">
        <w:rPr>
          <w:i/>
          <w:sz w:val="29"/>
          <w:szCs w:val="29"/>
          <w:vertAlign w:val="subscript"/>
        </w:rPr>
        <w:t>ном</w:t>
      </w:r>
      <w:r w:rsidRPr="0055570D">
        <w:rPr>
          <w:sz w:val="29"/>
          <w:szCs w:val="29"/>
        </w:rPr>
        <w:t xml:space="preserve">=525 В, КПД </w:t>
      </w:r>
      <w:r w:rsidRPr="0055570D">
        <w:rPr>
          <w:i/>
          <w:sz w:val="29"/>
          <w:szCs w:val="29"/>
        </w:rPr>
        <w:sym w:font="Symbol" w:char="F068"/>
      </w:r>
      <w:r w:rsidRPr="0055570D">
        <w:rPr>
          <w:i/>
          <w:sz w:val="29"/>
          <w:szCs w:val="29"/>
          <w:vertAlign w:val="subscript"/>
        </w:rPr>
        <w:t>ном</w:t>
      </w:r>
      <w:r w:rsidRPr="0055570D">
        <w:rPr>
          <w:sz w:val="29"/>
          <w:szCs w:val="29"/>
        </w:rPr>
        <w:t xml:space="preserve">=96,7 %, напряжение короткого замыкания </w:t>
      </w:r>
      <w:r w:rsidRPr="0055570D">
        <w:rPr>
          <w:i/>
          <w:sz w:val="29"/>
          <w:szCs w:val="29"/>
          <w:lang w:val="en-US"/>
        </w:rPr>
        <w:t>u</w:t>
      </w:r>
      <w:r w:rsidRPr="0055570D">
        <w:rPr>
          <w:i/>
          <w:sz w:val="29"/>
          <w:szCs w:val="29"/>
          <w:vertAlign w:val="subscript"/>
        </w:rPr>
        <w:t>к</w:t>
      </w:r>
      <w:r w:rsidRPr="0055570D">
        <w:rPr>
          <w:sz w:val="29"/>
          <w:szCs w:val="29"/>
        </w:rPr>
        <w:t xml:space="preserve">%=5,5 %, мощность потерь в режиме короткого замыкания </w:t>
      </w:r>
      <w:r w:rsidRPr="0055570D">
        <w:rPr>
          <w:i/>
          <w:sz w:val="29"/>
          <w:szCs w:val="29"/>
          <w:lang w:val="en-US"/>
        </w:rPr>
        <w:t>P</w:t>
      </w:r>
      <w:r w:rsidRPr="0055570D">
        <w:rPr>
          <w:i/>
          <w:sz w:val="29"/>
          <w:szCs w:val="29"/>
          <w:vertAlign w:val="subscript"/>
        </w:rPr>
        <w:t>к</w:t>
      </w:r>
      <w:r w:rsidRPr="0055570D">
        <w:rPr>
          <w:sz w:val="29"/>
          <w:szCs w:val="29"/>
          <w:vertAlign w:val="subscript"/>
        </w:rPr>
        <w:t>,</w:t>
      </w:r>
      <w:r w:rsidRPr="0055570D">
        <w:rPr>
          <w:i/>
          <w:sz w:val="29"/>
          <w:szCs w:val="29"/>
          <w:vertAlign w:val="subscript"/>
        </w:rPr>
        <w:t>ном</w:t>
      </w:r>
      <w:r w:rsidRPr="0055570D">
        <w:rPr>
          <w:sz w:val="29"/>
          <w:szCs w:val="29"/>
        </w:rPr>
        <w:t xml:space="preserve">=1325 Вт, схема соединения обмоток </w:t>
      </w:r>
      <w:r w:rsidRPr="0055570D">
        <w:rPr>
          <w:sz w:val="29"/>
          <w:szCs w:val="29"/>
          <w:lang w:val="en-US"/>
        </w:rPr>
        <w:t>Y</w:t>
      </w:r>
      <w:r w:rsidRPr="0055570D">
        <w:rPr>
          <w:sz w:val="29"/>
          <w:szCs w:val="29"/>
        </w:rPr>
        <w:t>/</w:t>
      </w:r>
      <w:r w:rsidRPr="0055570D">
        <w:rPr>
          <w:sz w:val="29"/>
          <w:szCs w:val="29"/>
        </w:rPr>
        <w:sym w:font="Symbol" w:char="F044"/>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Определить </w:t>
      </w:r>
      <w:r w:rsidRPr="0055570D">
        <w:rPr>
          <w:i/>
          <w:sz w:val="29"/>
          <w:szCs w:val="29"/>
          <w:lang w:val="en-US"/>
        </w:rPr>
        <w:t>I</w:t>
      </w:r>
      <w:r w:rsidRPr="0055570D">
        <w:rPr>
          <w:sz w:val="29"/>
          <w:szCs w:val="29"/>
          <w:vertAlign w:val="subscript"/>
        </w:rPr>
        <w:t>1</w:t>
      </w:r>
      <w:r w:rsidRPr="0055570D">
        <w:rPr>
          <w:i/>
          <w:sz w:val="29"/>
          <w:szCs w:val="29"/>
          <w:vertAlign w:val="subscript"/>
        </w:rPr>
        <w:t>ном</w:t>
      </w:r>
      <w:r w:rsidRPr="0055570D">
        <w:rPr>
          <w:sz w:val="29"/>
          <w:szCs w:val="29"/>
        </w:rPr>
        <w:t xml:space="preserve">, </w:t>
      </w:r>
      <w:r w:rsidRPr="0055570D">
        <w:rPr>
          <w:i/>
          <w:sz w:val="29"/>
          <w:szCs w:val="29"/>
          <w:lang w:val="en-US"/>
        </w:rPr>
        <w:t>I</w:t>
      </w:r>
      <w:r w:rsidRPr="0055570D">
        <w:rPr>
          <w:sz w:val="29"/>
          <w:szCs w:val="29"/>
          <w:vertAlign w:val="subscript"/>
        </w:rPr>
        <w:t>2</w:t>
      </w:r>
      <w:r w:rsidRPr="0055570D">
        <w:rPr>
          <w:i/>
          <w:sz w:val="29"/>
          <w:szCs w:val="29"/>
          <w:vertAlign w:val="subscript"/>
        </w:rPr>
        <w:t>ном</w:t>
      </w:r>
      <w:r w:rsidRPr="0055570D">
        <w:rPr>
          <w:sz w:val="29"/>
          <w:szCs w:val="29"/>
          <w:vertAlign w:val="subscript"/>
        </w:rPr>
        <w:t>,</w:t>
      </w:r>
      <w:r w:rsidRPr="0055570D">
        <w:rPr>
          <w:sz w:val="29"/>
          <w:szCs w:val="29"/>
        </w:rPr>
        <w:t xml:space="preserve"> </w:t>
      </w:r>
      <w:r w:rsidRPr="0055570D">
        <w:rPr>
          <w:i/>
          <w:sz w:val="29"/>
          <w:szCs w:val="29"/>
          <w:lang w:val="en-US"/>
        </w:rPr>
        <w:t>U</w:t>
      </w:r>
      <w:r w:rsidRPr="0055570D">
        <w:rPr>
          <w:sz w:val="29"/>
          <w:szCs w:val="29"/>
          <w:vertAlign w:val="subscript"/>
        </w:rPr>
        <w:t>1</w:t>
      </w:r>
      <w:r w:rsidRPr="0055570D">
        <w:rPr>
          <w:i/>
          <w:sz w:val="29"/>
          <w:szCs w:val="29"/>
          <w:vertAlign w:val="subscript"/>
        </w:rPr>
        <w:t>ном</w:t>
      </w:r>
      <w:r w:rsidRPr="0055570D">
        <w:rPr>
          <w:sz w:val="29"/>
          <w:szCs w:val="29"/>
          <w:vertAlign w:val="subscript"/>
        </w:rPr>
        <w:t>,</w:t>
      </w:r>
      <w:r w:rsidRPr="0055570D">
        <w:rPr>
          <w:i/>
          <w:sz w:val="29"/>
          <w:szCs w:val="29"/>
          <w:vertAlign w:val="subscript"/>
        </w:rPr>
        <w:t>ф</w:t>
      </w:r>
      <w:r w:rsidRPr="0055570D">
        <w:rPr>
          <w:sz w:val="29"/>
          <w:szCs w:val="29"/>
        </w:rPr>
        <w:t xml:space="preserve">, </w:t>
      </w:r>
      <w:r w:rsidRPr="0055570D">
        <w:rPr>
          <w:i/>
          <w:sz w:val="29"/>
          <w:szCs w:val="29"/>
          <w:lang w:val="en-US"/>
        </w:rPr>
        <w:t>U</w:t>
      </w:r>
      <w:r w:rsidRPr="0055570D">
        <w:rPr>
          <w:sz w:val="29"/>
          <w:szCs w:val="29"/>
          <w:vertAlign w:val="subscript"/>
        </w:rPr>
        <w:t>2</w:t>
      </w:r>
      <w:r w:rsidRPr="0055570D">
        <w:rPr>
          <w:i/>
          <w:sz w:val="29"/>
          <w:szCs w:val="29"/>
          <w:vertAlign w:val="subscript"/>
        </w:rPr>
        <w:t>ном</w:t>
      </w:r>
      <w:r w:rsidRPr="0055570D">
        <w:rPr>
          <w:sz w:val="29"/>
          <w:szCs w:val="29"/>
          <w:vertAlign w:val="subscript"/>
        </w:rPr>
        <w:t>,</w:t>
      </w:r>
      <w:r w:rsidRPr="0055570D">
        <w:rPr>
          <w:i/>
          <w:sz w:val="29"/>
          <w:szCs w:val="29"/>
          <w:vertAlign w:val="subscript"/>
        </w:rPr>
        <w:t>ф</w:t>
      </w:r>
      <w:r w:rsidRPr="0055570D">
        <w:rPr>
          <w:sz w:val="29"/>
          <w:szCs w:val="29"/>
        </w:rPr>
        <w:t xml:space="preserve">, </w:t>
      </w:r>
      <w:r w:rsidRPr="0055570D">
        <w:rPr>
          <w:i/>
          <w:sz w:val="29"/>
          <w:szCs w:val="29"/>
          <w:lang w:val="en-US"/>
        </w:rPr>
        <w:t>n</w:t>
      </w:r>
      <w:r w:rsidRPr="0055570D">
        <w:rPr>
          <w:i/>
          <w:sz w:val="29"/>
          <w:szCs w:val="29"/>
          <w:vertAlign w:val="subscript"/>
        </w:rPr>
        <w:t>ф</w:t>
      </w:r>
      <w:r w:rsidRPr="0055570D">
        <w:rPr>
          <w:sz w:val="29"/>
          <w:szCs w:val="29"/>
        </w:rPr>
        <w:t xml:space="preserve">, </w:t>
      </w:r>
      <w:r w:rsidRPr="0055570D">
        <w:rPr>
          <w:i/>
          <w:sz w:val="29"/>
          <w:szCs w:val="29"/>
          <w:lang w:val="en-US"/>
        </w:rPr>
        <w:t>P</w:t>
      </w:r>
      <w:r w:rsidRPr="0055570D">
        <w:rPr>
          <w:i/>
          <w:sz w:val="29"/>
          <w:szCs w:val="29"/>
          <w:vertAlign w:val="subscript"/>
        </w:rPr>
        <w:t>х</w:t>
      </w:r>
      <w:r w:rsidRPr="0055570D">
        <w:rPr>
          <w:sz w:val="29"/>
          <w:szCs w:val="29"/>
        </w:rPr>
        <w:t xml:space="preserve">, </w:t>
      </w:r>
      <w:r w:rsidRPr="0055570D">
        <w:rPr>
          <w:i/>
          <w:sz w:val="29"/>
          <w:szCs w:val="29"/>
          <w:lang w:val="en-US"/>
        </w:rPr>
        <w:t>u</w:t>
      </w:r>
      <w:r w:rsidRPr="0055570D">
        <w:rPr>
          <w:i/>
          <w:sz w:val="29"/>
          <w:szCs w:val="29"/>
          <w:vertAlign w:val="subscript"/>
        </w:rPr>
        <w:t>к</w:t>
      </w:r>
      <w:r w:rsidRPr="0055570D">
        <w:rPr>
          <w:sz w:val="29"/>
          <w:szCs w:val="29"/>
          <w:vertAlign w:val="subscript"/>
        </w:rPr>
        <w:t>,</w:t>
      </w:r>
      <w:r w:rsidRPr="0055570D">
        <w:rPr>
          <w:i/>
          <w:sz w:val="29"/>
          <w:szCs w:val="29"/>
          <w:vertAlign w:val="subscript"/>
        </w:rPr>
        <w:t>а</w:t>
      </w:r>
      <w:r w:rsidRPr="0055570D">
        <w:rPr>
          <w:sz w:val="29"/>
          <w:szCs w:val="29"/>
        </w:rPr>
        <w:t xml:space="preserve">%,  </w:t>
      </w:r>
      <w:r w:rsidRPr="0055570D">
        <w:rPr>
          <w:i/>
          <w:sz w:val="29"/>
          <w:szCs w:val="29"/>
          <w:lang w:val="en-US"/>
        </w:rPr>
        <w:t>u</w:t>
      </w:r>
      <w:r w:rsidRPr="0055570D">
        <w:rPr>
          <w:i/>
          <w:sz w:val="29"/>
          <w:szCs w:val="29"/>
          <w:vertAlign w:val="subscript"/>
        </w:rPr>
        <w:t>к</w:t>
      </w:r>
      <w:r w:rsidRPr="0055570D">
        <w:rPr>
          <w:sz w:val="29"/>
          <w:szCs w:val="29"/>
          <w:vertAlign w:val="subscript"/>
        </w:rPr>
        <w:t>,</w:t>
      </w:r>
      <w:r w:rsidRPr="0055570D">
        <w:rPr>
          <w:i/>
          <w:sz w:val="29"/>
          <w:szCs w:val="29"/>
          <w:vertAlign w:val="subscript"/>
        </w:rPr>
        <w:t>р</w:t>
      </w:r>
      <w:r w:rsidRPr="0055570D">
        <w:rPr>
          <w:sz w:val="29"/>
          <w:szCs w:val="29"/>
        </w:rPr>
        <w:t xml:space="preserve">%, </w:t>
      </w:r>
      <w:r w:rsidRPr="0055570D">
        <w:rPr>
          <w:sz w:val="29"/>
          <w:szCs w:val="29"/>
        </w:rPr>
        <w:sym w:font="Symbol" w:char="F044"/>
      </w:r>
      <w:r w:rsidRPr="0055570D">
        <w:rPr>
          <w:i/>
          <w:sz w:val="29"/>
          <w:szCs w:val="29"/>
          <w:lang w:val="en-US"/>
        </w:rPr>
        <w:t>u</w:t>
      </w:r>
      <w:r w:rsidRPr="0055570D">
        <w:rPr>
          <w:sz w:val="29"/>
          <w:szCs w:val="29"/>
        </w:rPr>
        <w:t xml:space="preserve"> при </w:t>
      </w:r>
      <w:r w:rsidRPr="0055570D">
        <w:rPr>
          <w:i/>
          <w:sz w:val="29"/>
          <w:szCs w:val="29"/>
        </w:rPr>
        <w:sym w:font="Symbol" w:char="F062"/>
      </w:r>
      <w:r w:rsidRPr="0055570D">
        <w:rPr>
          <w:sz w:val="29"/>
          <w:szCs w:val="29"/>
        </w:rPr>
        <w:t xml:space="preserve">=1 и </w:t>
      </w:r>
      <w:r w:rsidRPr="0055570D">
        <w:rPr>
          <w:i/>
          <w:sz w:val="29"/>
          <w:szCs w:val="29"/>
        </w:rPr>
        <w:sym w:font="Symbol" w:char="F06A"/>
      </w:r>
      <w:r w:rsidRPr="0055570D">
        <w:rPr>
          <w:sz w:val="29"/>
          <w:szCs w:val="29"/>
          <w:vertAlign w:val="subscript"/>
        </w:rPr>
        <w:t>2</w:t>
      </w:r>
      <w:r w:rsidRPr="0055570D">
        <w:rPr>
          <w:sz w:val="29"/>
          <w:szCs w:val="29"/>
        </w:rPr>
        <w:t>=–90</w:t>
      </w:r>
      <w:r w:rsidRPr="0055570D">
        <w:rPr>
          <w:sz w:val="29"/>
          <w:szCs w:val="29"/>
        </w:rPr>
        <w:sym w:font="Symbol" w:char="F0B0"/>
      </w:r>
      <w:r w:rsidRPr="0055570D">
        <w:rPr>
          <w:sz w:val="29"/>
          <w:szCs w:val="29"/>
        </w:rPr>
        <w:sym w:font="Symbol" w:char="F0B8"/>
      </w:r>
      <w:r w:rsidRPr="0055570D">
        <w:rPr>
          <w:sz w:val="29"/>
          <w:szCs w:val="29"/>
        </w:rPr>
        <w:t>+90</w:t>
      </w:r>
      <w:r w:rsidRPr="0055570D">
        <w:rPr>
          <w:sz w:val="29"/>
          <w:szCs w:val="29"/>
          <w:lang w:val="en-US"/>
        </w:rPr>
        <w:sym w:font="Symbol" w:char="F0B0"/>
      </w:r>
      <w:r w:rsidRPr="0055570D">
        <w:rPr>
          <w:sz w:val="29"/>
          <w:szCs w:val="29"/>
        </w:rPr>
        <w:t xml:space="preserve">; </w:t>
      </w:r>
      <w:r w:rsidRPr="0055570D">
        <w:rPr>
          <w:i/>
          <w:sz w:val="29"/>
          <w:szCs w:val="29"/>
        </w:rPr>
        <w:sym w:font="Symbol" w:char="F068"/>
      </w:r>
      <w:r w:rsidRPr="0055570D">
        <w:rPr>
          <w:sz w:val="29"/>
          <w:szCs w:val="29"/>
        </w:rPr>
        <w:t xml:space="preserve"> при </w:t>
      </w:r>
      <w:r w:rsidRPr="0055570D">
        <w:rPr>
          <w:i/>
          <w:sz w:val="29"/>
          <w:szCs w:val="29"/>
        </w:rPr>
        <w:sym w:font="Symbol" w:char="F062"/>
      </w:r>
      <w:r w:rsidRPr="0055570D">
        <w:rPr>
          <w:sz w:val="29"/>
          <w:szCs w:val="29"/>
        </w:rPr>
        <w:t>=0</w:t>
      </w:r>
      <w:r w:rsidRPr="0055570D">
        <w:rPr>
          <w:sz w:val="29"/>
          <w:szCs w:val="29"/>
        </w:rPr>
        <w:sym w:font="Symbol" w:char="F0B8"/>
      </w:r>
      <w:r w:rsidRPr="0055570D">
        <w:rPr>
          <w:sz w:val="29"/>
          <w:szCs w:val="29"/>
        </w:rPr>
        <w:t>1 и</w:t>
      </w:r>
      <w:r w:rsidRPr="0055570D">
        <w:rPr>
          <w:sz w:val="29"/>
          <w:szCs w:val="29"/>
          <w:lang w:val="kk-KZ"/>
        </w:rPr>
        <w:t xml:space="preserve"> </w:t>
      </w:r>
      <w:r w:rsidRPr="0055570D">
        <w:rPr>
          <w:sz w:val="29"/>
          <w:szCs w:val="29"/>
          <w:lang w:val="en-US"/>
        </w:rPr>
        <w:t>cos</w:t>
      </w:r>
      <w:r w:rsidRPr="0055570D">
        <w:rPr>
          <w:i/>
          <w:sz w:val="29"/>
          <w:szCs w:val="29"/>
          <w:lang w:val="en-US"/>
        </w:rPr>
        <w:sym w:font="Symbol" w:char="F06A"/>
      </w:r>
      <w:r w:rsidRPr="0055570D">
        <w:rPr>
          <w:sz w:val="29"/>
          <w:szCs w:val="29"/>
          <w:vertAlign w:val="subscript"/>
        </w:rPr>
        <w:t>2</w:t>
      </w:r>
      <w:r w:rsidRPr="0055570D">
        <w:rPr>
          <w:sz w:val="29"/>
          <w:szCs w:val="29"/>
        </w:rPr>
        <w:t>=0,8.</w:t>
      </w:r>
    </w:p>
    <w:p w:rsidR="003B6F17" w:rsidRDefault="003B6F17" w:rsidP="003B6F17">
      <w:pPr>
        <w:keepNext/>
        <w:suppressLineNumbers/>
        <w:spacing w:line="288" w:lineRule="auto"/>
        <w:ind w:firstLine="851"/>
        <w:jc w:val="both"/>
        <w:rPr>
          <w:sz w:val="29"/>
          <w:szCs w:val="29"/>
        </w:rPr>
      </w:pPr>
      <w:r w:rsidRPr="0055570D">
        <w:rPr>
          <w:bCs/>
          <w:sz w:val="29"/>
          <w:szCs w:val="29"/>
        </w:rPr>
        <w:t>Решение.</w:t>
      </w:r>
      <w:r w:rsidRPr="0055570D">
        <w:rPr>
          <w:sz w:val="29"/>
          <w:szCs w:val="29"/>
        </w:rPr>
        <w:t xml:space="preserve"> </w:t>
      </w:r>
    </w:p>
    <w:p w:rsidR="003B6F17" w:rsidRPr="0055570D" w:rsidRDefault="003B6F17" w:rsidP="003B6F17">
      <w:pPr>
        <w:keepNext/>
        <w:suppressLineNumbers/>
        <w:spacing w:line="288" w:lineRule="auto"/>
        <w:jc w:val="both"/>
        <w:rPr>
          <w:sz w:val="29"/>
          <w:szCs w:val="29"/>
        </w:rPr>
      </w:pPr>
      <w:r w:rsidRPr="0055570D">
        <w:rPr>
          <w:sz w:val="29"/>
          <w:szCs w:val="29"/>
        </w:rPr>
        <w:lastRenderedPageBreak/>
        <w:t xml:space="preserve">Под номинальными токами </w:t>
      </w:r>
      <w:r w:rsidRPr="0055570D">
        <w:rPr>
          <w:i/>
          <w:sz w:val="29"/>
          <w:szCs w:val="29"/>
          <w:lang w:val="en-US"/>
        </w:rPr>
        <w:t>I</w:t>
      </w:r>
      <w:r w:rsidRPr="0055570D">
        <w:rPr>
          <w:sz w:val="29"/>
          <w:szCs w:val="29"/>
          <w:vertAlign w:val="subscript"/>
        </w:rPr>
        <w:t>1</w:t>
      </w:r>
      <w:r w:rsidRPr="0055570D">
        <w:rPr>
          <w:i/>
          <w:sz w:val="29"/>
          <w:szCs w:val="29"/>
          <w:vertAlign w:val="subscript"/>
        </w:rPr>
        <w:t>ном</w:t>
      </w:r>
      <w:r w:rsidRPr="0055570D">
        <w:rPr>
          <w:sz w:val="29"/>
          <w:szCs w:val="29"/>
        </w:rPr>
        <w:t xml:space="preserve">, </w:t>
      </w:r>
      <w:r w:rsidRPr="0055570D">
        <w:rPr>
          <w:i/>
          <w:sz w:val="29"/>
          <w:szCs w:val="29"/>
          <w:lang w:val="en-US"/>
        </w:rPr>
        <w:t>I</w:t>
      </w:r>
      <w:r w:rsidRPr="0055570D">
        <w:rPr>
          <w:sz w:val="29"/>
          <w:szCs w:val="29"/>
          <w:vertAlign w:val="subscript"/>
        </w:rPr>
        <w:t>2</w:t>
      </w:r>
      <w:r w:rsidRPr="0055570D">
        <w:rPr>
          <w:i/>
          <w:sz w:val="29"/>
          <w:szCs w:val="29"/>
          <w:vertAlign w:val="subscript"/>
        </w:rPr>
        <w:t>ном</w:t>
      </w:r>
      <w:r w:rsidRPr="0055570D">
        <w:rPr>
          <w:sz w:val="29"/>
          <w:szCs w:val="29"/>
        </w:rPr>
        <w:t xml:space="preserve"> понимают линейные токи вне зависимости от схемы соединений. Так как </w:t>
      </w:r>
      <w:r w:rsidRPr="0055570D">
        <w:rPr>
          <w:position w:val="-12"/>
          <w:sz w:val="29"/>
          <w:szCs w:val="29"/>
        </w:rPr>
        <w:object w:dxaOrig="1820" w:dyaOrig="440">
          <v:shape id="_x0000_i1117" type="#_x0000_t75" style="width:90.75pt;height:21.75pt" o:ole="" fillcolor="window">
            <v:imagedata r:id="rId193" o:title=""/>
          </v:shape>
          <o:OLEObject Type="Embed" ProgID="Equation.3" ShapeID="_x0000_i1117" DrawAspect="Content" ObjectID="_1697463889" r:id="rId194"/>
        </w:object>
      </w:r>
      <w:r w:rsidRPr="0055570D">
        <w:rPr>
          <w:sz w:val="29"/>
          <w:szCs w:val="29"/>
        </w:rPr>
        <w:t>, то, пренебрегая потерями, определяем токи.</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314332">
        <w:rPr>
          <w:position w:val="-36"/>
          <w:sz w:val="29"/>
          <w:szCs w:val="29"/>
        </w:rPr>
        <w:object w:dxaOrig="4560" w:dyaOrig="880">
          <v:shape id="_x0000_i1118" type="#_x0000_t75" style="width:228pt;height:44.25pt" o:ole="" fillcolor="window">
            <v:imagedata r:id="rId195" o:title=""/>
          </v:shape>
          <o:OLEObject Type="Embed" ProgID="Equation.3" ShapeID="_x0000_i1118" DrawAspect="Content" ObjectID="_1697463890" r:id="rId196"/>
        </w:object>
      </w:r>
      <w:r w:rsidRPr="0055570D">
        <w:rPr>
          <w:sz w:val="29"/>
          <w:szCs w:val="29"/>
        </w:rPr>
        <w:t xml:space="preserve"> А;</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314332">
        <w:rPr>
          <w:position w:val="-36"/>
          <w:sz w:val="29"/>
          <w:szCs w:val="29"/>
        </w:rPr>
        <w:object w:dxaOrig="4320" w:dyaOrig="880">
          <v:shape id="_x0000_i1119" type="#_x0000_t75" style="width:3in;height:44.25pt" o:ole="" fillcolor="window">
            <v:imagedata r:id="rId197" o:title=""/>
          </v:shape>
          <o:OLEObject Type="Embed" ProgID="Equation.3" ShapeID="_x0000_i1119" DrawAspect="Content" ObjectID="_1697463891" r:id="rId198"/>
        </w:object>
      </w:r>
      <w:r w:rsidRPr="0055570D">
        <w:rPr>
          <w:sz w:val="29"/>
          <w:szCs w:val="29"/>
        </w:rPr>
        <w:t xml:space="preserve"> А.</w:t>
      </w:r>
    </w:p>
    <w:p w:rsidR="003B6F17" w:rsidRDefault="003B6F17" w:rsidP="003B6F17">
      <w:pPr>
        <w:keepNext/>
        <w:suppressLineNumbers/>
        <w:spacing w:line="288" w:lineRule="auto"/>
        <w:ind w:firstLine="851"/>
        <w:jc w:val="both"/>
        <w:rPr>
          <w:sz w:val="29"/>
          <w:szCs w:val="29"/>
        </w:rPr>
      </w:pPr>
    </w:p>
    <w:p w:rsidR="003B6F17" w:rsidRDefault="003B6F17" w:rsidP="003B6F17">
      <w:pPr>
        <w:keepNext/>
        <w:suppressLineNumbers/>
        <w:spacing w:line="288" w:lineRule="auto"/>
        <w:ind w:firstLine="851"/>
        <w:jc w:val="both"/>
        <w:rPr>
          <w:sz w:val="29"/>
          <w:szCs w:val="29"/>
        </w:rPr>
      </w:pPr>
      <w:r w:rsidRPr="0055570D">
        <w:rPr>
          <w:sz w:val="29"/>
          <w:szCs w:val="29"/>
        </w:rPr>
        <w:t>Фазные напряжения обмоток находим с учетом схемы соединений: фазное напряжение первичной обмотки (схема звезда)</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jc w:val="center"/>
        <w:rPr>
          <w:sz w:val="29"/>
          <w:szCs w:val="29"/>
        </w:rPr>
      </w:pPr>
      <w:r w:rsidRPr="0055570D">
        <w:rPr>
          <w:position w:val="-32"/>
          <w:sz w:val="29"/>
          <w:szCs w:val="29"/>
        </w:rPr>
        <w:object w:dxaOrig="3900" w:dyaOrig="840">
          <v:shape id="_x0000_i1120" type="#_x0000_t75" style="width:195pt;height:42pt" o:ole="" fillcolor="window">
            <v:imagedata r:id="rId199" o:title=""/>
          </v:shape>
          <o:OLEObject Type="Embed" ProgID="Equation.3" ShapeID="_x0000_i1120" DrawAspect="Content" ObjectID="_1697463892" r:id="rId200"/>
        </w:object>
      </w:r>
      <w:r w:rsidRPr="0055570D">
        <w:rPr>
          <w:sz w:val="29"/>
          <w:szCs w:val="29"/>
        </w:rPr>
        <w:t xml:space="preserve"> В</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и фазные напряжения вторичной обмотки (схема треугольник)</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center"/>
        <w:rPr>
          <w:sz w:val="29"/>
          <w:szCs w:val="29"/>
        </w:rPr>
      </w:pPr>
      <w:r w:rsidRPr="0055570D">
        <w:rPr>
          <w:position w:val="-16"/>
          <w:sz w:val="29"/>
          <w:szCs w:val="29"/>
        </w:rPr>
        <w:object w:dxaOrig="2740" w:dyaOrig="440">
          <v:shape id="_x0000_i1121" type="#_x0000_t75" style="width:137.25pt;height:21.75pt" o:ole="" fillcolor="window">
            <v:imagedata r:id="rId201" o:title=""/>
          </v:shape>
          <o:OLEObject Type="Embed" ProgID="Equation.3" ShapeID="_x0000_i1121" DrawAspect="Content" ObjectID="_1697463893" r:id="rId202"/>
        </w:object>
      </w:r>
      <w:r w:rsidRPr="0055570D">
        <w:rPr>
          <w:sz w:val="29"/>
          <w:szCs w:val="29"/>
        </w:rPr>
        <w:t xml:space="preserve"> В.</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Фазный коэффициент трансформации</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3340" w:dyaOrig="920">
          <v:shape id="_x0000_i1122" type="#_x0000_t75" style="width:167.25pt;height:45.75pt" o:ole="" fillcolor="window">
            <v:imagedata r:id="rId203" o:title=""/>
          </v:shape>
          <o:OLEObject Type="Embed" ProgID="Equation.3" ShapeID="_x0000_i1122" DrawAspect="Content" ObjectID="_1697463894" r:id="rId204"/>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lastRenderedPageBreak/>
        <w:t xml:space="preserve">При </w:t>
      </w:r>
      <w:r w:rsidRPr="0055570D">
        <w:rPr>
          <w:sz w:val="29"/>
          <w:szCs w:val="29"/>
          <w:lang w:val="en-US"/>
        </w:rPr>
        <w:t>cos</w:t>
      </w:r>
      <w:r w:rsidRPr="0055570D">
        <w:rPr>
          <w:i/>
          <w:sz w:val="29"/>
          <w:szCs w:val="29"/>
          <w:lang w:val="en-US"/>
        </w:rPr>
        <w:sym w:font="Symbol" w:char="F06A"/>
      </w:r>
      <w:r w:rsidRPr="0055570D">
        <w:rPr>
          <w:sz w:val="29"/>
          <w:szCs w:val="29"/>
          <w:vertAlign w:val="subscript"/>
        </w:rPr>
        <w:t>2</w:t>
      </w:r>
      <w:r w:rsidRPr="0055570D">
        <w:rPr>
          <w:sz w:val="29"/>
          <w:szCs w:val="29"/>
        </w:rPr>
        <w:t xml:space="preserve">=1 и </w:t>
      </w:r>
      <w:r w:rsidRPr="0055570D">
        <w:rPr>
          <w:i/>
          <w:sz w:val="29"/>
          <w:szCs w:val="29"/>
        </w:rPr>
        <w:sym w:font="Symbol" w:char="F062"/>
      </w:r>
      <w:r w:rsidRPr="0055570D">
        <w:rPr>
          <w:sz w:val="29"/>
          <w:szCs w:val="29"/>
        </w:rPr>
        <w:t>=1 КПД</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3040" w:dyaOrig="859">
          <v:shape id="_x0000_i1123" type="#_x0000_t75" style="width:152.25pt;height:42.75pt" o:ole="" fillcolor="window">
            <v:imagedata r:id="rId205" o:title=""/>
          </v:shape>
          <o:OLEObject Type="Embed" ProgID="Equation.3" ShapeID="_x0000_i1123" DrawAspect="Content" ObjectID="_1697463895" r:id="rId206"/>
        </w:object>
      </w:r>
      <w:r w:rsidRPr="0055570D">
        <w:rPr>
          <w:sz w:val="29"/>
          <w:szCs w:val="29"/>
        </w:rPr>
        <w:t>,</w:t>
      </w:r>
    </w:p>
    <w:p w:rsidR="003B6F17" w:rsidRPr="0055570D" w:rsidRDefault="003B6F17" w:rsidP="003B6F17">
      <w:pPr>
        <w:keepNext/>
        <w:suppressLineNumbers/>
        <w:spacing w:line="288" w:lineRule="auto"/>
        <w:jc w:val="both"/>
        <w:rPr>
          <w:sz w:val="29"/>
          <w:szCs w:val="29"/>
        </w:rPr>
      </w:pPr>
    </w:p>
    <w:p w:rsidR="003B6F17" w:rsidRPr="0055570D" w:rsidRDefault="003B6F17" w:rsidP="003B6F17">
      <w:pPr>
        <w:keepNext/>
        <w:suppressLineNumbers/>
        <w:spacing w:line="288" w:lineRule="auto"/>
        <w:jc w:val="both"/>
        <w:rPr>
          <w:sz w:val="29"/>
          <w:szCs w:val="29"/>
        </w:rPr>
      </w:pPr>
      <w:r w:rsidRPr="0055570D">
        <w:rPr>
          <w:sz w:val="29"/>
          <w:szCs w:val="29"/>
        </w:rPr>
        <w:t>откуда мощность потерь в режиме холостого хода</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0"/>
          <w:sz w:val="29"/>
          <w:szCs w:val="29"/>
        </w:rPr>
        <w:object w:dxaOrig="7240" w:dyaOrig="940">
          <v:shape id="_x0000_i1124" type="#_x0000_t75" style="width:362.25pt;height:47.25pt" o:ole="" fillcolor="window">
            <v:imagedata r:id="rId207" o:title=""/>
          </v:shape>
          <o:OLEObject Type="Embed" ProgID="Equation.3" ShapeID="_x0000_i1124" DrawAspect="Content" ObjectID="_1697463896" r:id="rId208"/>
        </w:object>
      </w:r>
      <w:r w:rsidRPr="0055570D">
        <w:rPr>
          <w:sz w:val="29"/>
          <w:szCs w:val="29"/>
        </w:rPr>
        <w:t xml:space="preserve"> Вт.</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Активная и реактивная составляющие напряжения короткого замыкания </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36"/>
          <w:sz w:val="29"/>
          <w:szCs w:val="29"/>
        </w:rPr>
        <w:object w:dxaOrig="5319" w:dyaOrig="859">
          <v:shape id="_x0000_i1125" type="#_x0000_t75" style="width:266.25pt;height:42.75pt" o:ole="" fillcolor="window">
            <v:imagedata r:id="rId209" o:title=""/>
          </v:shape>
          <o:OLEObject Type="Embed" ProgID="Equation.3" ShapeID="_x0000_i1125" DrawAspect="Content" ObjectID="_1697463897" r:id="rId210"/>
        </w:object>
      </w:r>
      <w:r w:rsidRPr="0055570D">
        <w:rPr>
          <w:sz w:val="29"/>
          <w:szCs w:val="29"/>
        </w:rPr>
        <w:t>,</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18"/>
          <w:sz w:val="29"/>
          <w:szCs w:val="29"/>
        </w:rPr>
        <w:object w:dxaOrig="5960" w:dyaOrig="560">
          <v:shape id="_x0000_i1126" type="#_x0000_t75" style="width:297.75pt;height:27.75pt" o:ole="" fillcolor="window">
            <v:imagedata r:id="rId211" o:title=""/>
          </v:shape>
          <o:OLEObject Type="Embed" ProgID="Equation.3" ShapeID="_x0000_i1126" DrawAspect="Content" ObjectID="_1697463898" r:id="rId212"/>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Для процентного изменения вторичного напряжения при номинальной нагрузке и любом значений </w:t>
      </w:r>
      <w:r w:rsidRPr="0055570D">
        <w:rPr>
          <w:i/>
          <w:sz w:val="29"/>
          <w:szCs w:val="29"/>
        </w:rPr>
        <w:sym w:font="Symbol" w:char="F06A"/>
      </w:r>
      <w:r w:rsidRPr="0055570D">
        <w:rPr>
          <w:sz w:val="29"/>
          <w:szCs w:val="29"/>
          <w:vertAlign w:val="subscript"/>
        </w:rPr>
        <w:t>2</w:t>
      </w:r>
      <w:r w:rsidRPr="0055570D">
        <w:rPr>
          <w:sz w:val="29"/>
          <w:szCs w:val="29"/>
        </w:rPr>
        <w:t xml:space="preserve"> (угол </w:t>
      </w:r>
      <w:r w:rsidRPr="0055570D">
        <w:rPr>
          <w:i/>
          <w:sz w:val="29"/>
          <w:szCs w:val="29"/>
        </w:rPr>
        <w:sym w:font="Symbol" w:char="F06A"/>
      </w:r>
      <w:r w:rsidRPr="0055570D">
        <w:rPr>
          <w:sz w:val="29"/>
          <w:szCs w:val="29"/>
          <w:vertAlign w:val="subscript"/>
        </w:rPr>
        <w:t>2</w:t>
      </w:r>
      <w:r w:rsidRPr="0055570D">
        <w:rPr>
          <w:sz w:val="29"/>
          <w:szCs w:val="29"/>
        </w:rPr>
        <w:t xml:space="preserve"> изменяется в пределах от –90</w:t>
      </w:r>
      <w:r w:rsidRPr="0055570D">
        <w:rPr>
          <w:sz w:val="29"/>
          <w:szCs w:val="29"/>
        </w:rPr>
        <w:sym w:font="Symbol" w:char="F0B0"/>
      </w:r>
      <w:r w:rsidRPr="0055570D">
        <w:rPr>
          <w:sz w:val="29"/>
          <w:szCs w:val="29"/>
        </w:rPr>
        <w:t xml:space="preserve"> до +90</w:t>
      </w:r>
      <w:r w:rsidRPr="0055570D">
        <w:rPr>
          <w:sz w:val="29"/>
          <w:szCs w:val="29"/>
        </w:rPr>
        <w:sym w:font="Symbol" w:char="F0B0"/>
      </w:r>
      <w:r w:rsidRPr="0055570D">
        <w:rPr>
          <w:sz w:val="29"/>
          <w:szCs w:val="29"/>
        </w:rPr>
        <w:t xml:space="preserve">) была получена формула </w:t>
      </w:r>
      <w:r w:rsidRPr="0055570D">
        <w:rPr>
          <w:position w:val="-16"/>
          <w:sz w:val="29"/>
          <w:szCs w:val="29"/>
        </w:rPr>
        <w:object w:dxaOrig="4080" w:dyaOrig="440">
          <v:shape id="_x0000_i1127" type="#_x0000_t75" style="width:204pt;height:21.75pt" o:ole="" fillcolor="window">
            <v:imagedata r:id="rId213" o:title=""/>
          </v:shape>
          <o:OLEObject Type="Embed" ProgID="Equation.3" ShapeID="_x0000_i1127" DrawAspect="Content" ObjectID="_1697463899" r:id="rId214"/>
        </w:object>
      </w:r>
      <w:r w:rsidRPr="0055570D">
        <w:rPr>
          <w:sz w:val="29"/>
          <w:szCs w:val="29"/>
        </w:rPr>
        <w:t xml:space="preserve"> . Задавая значения </w:t>
      </w:r>
      <w:r w:rsidRPr="0055570D">
        <w:rPr>
          <w:i/>
          <w:sz w:val="29"/>
          <w:szCs w:val="29"/>
        </w:rPr>
        <w:sym w:font="Symbol" w:char="F06A"/>
      </w:r>
      <w:r w:rsidRPr="0055570D">
        <w:rPr>
          <w:sz w:val="29"/>
          <w:szCs w:val="29"/>
          <w:vertAlign w:val="subscript"/>
        </w:rPr>
        <w:t>2</w:t>
      </w:r>
      <w:r w:rsidRPr="0055570D">
        <w:rPr>
          <w:sz w:val="29"/>
          <w:szCs w:val="29"/>
        </w:rPr>
        <w:t xml:space="preserve"> через 30</w:t>
      </w:r>
      <w:r w:rsidRPr="0055570D">
        <w:rPr>
          <w:sz w:val="29"/>
          <w:szCs w:val="29"/>
        </w:rPr>
        <w:sym w:font="Symbol" w:char="F0B0"/>
      </w:r>
      <w:r w:rsidRPr="0055570D">
        <w:rPr>
          <w:sz w:val="29"/>
          <w:szCs w:val="29"/>
        </w:rPr>
        <w:t xml:space="preserve">, рассчитываем </w:t>
      </w:r>
      <w:r w:rsidRPr="0055570D">
        <w:rPr>
          <w:position w:val="-6"/>
          <w:sz w:val="29"/>
          <w:szCs w:val="29"/>
        </w:rPr>
        <w:object w:dxaOrig="639" w:dyaOrig="300">
          <v:shape id="_x0000_i1128" type="#_x0000_t75" style="width:32.25pt;height:15pt" o:ole="" fillcolor="window">
            <v:imagedata r:id="rId215" o:title=""/>
          </v:shape>
          <o:OLEObject Type="Embed" ProgID="Equation.3" ShapeID="_x0000_i1128" DrawAspect="Content" ObjectID="_1697463900" r:id="rId216"/>
        </w:object>
      </w:r>
      <w:r w:rsidRPr="0055570D">
        <w:rPr>
          <w:sz w:val="29"/>
          <w:szCs w:val="29"/>
        </w:rPr>
        <w:t xml:space="preserve"> при номинальной нагрузке (</w:t>
      </w:r>
      <w:r w:rsidRPr="0055570D">
        <w:rPr>
          <w:i/>
          <w:sz w:val="29"/>
          <w:szCs w:val="29"/>
        </w:rPr>
        <w:sym w:font="Symbol" w:char="F062"/>
      </w:r>
      <w:r w:rsidRPr="0055570D">
        <w:rPr>
          <w:sz w:val="29"/>
          <w:szCs w:val="29"/>
        </w:rPr>
        <w:t>=1). Результаты расчета сведены в таблице 4.1.</w:t>
      </w:r>
    </w:p>
    <w:p w:rsidR="003B6F17" w:rsidRPr="0055570D" w:rsidRDefault="003B6F17" w:rsidP="003B6F17">
      <w:pPr>
        <w:keepNext/>
        <w:suppressLineNumbers/>
        <w:spacing w:line="288" w:lineRule="auto"/>
        <w:jc w:val="both"/>
        <w:rPr>
          <w:sz w:val="29"/>
          <w:szCs w:val="29"/>
        </w:rPr>
      </w:pPr>
    </w:p>
    <w:p w:rsidR="003B6F17" w:rsidRDefault="003B6F17" w:rsidP="003B6F17">
      <w:pPr>
        <w:keepNext/>
        <w:suppressLineNumbers/>
        <w:spacing w:line="288" w:lineRule="auto"/>
        <w:jc w:val="both"/>
        <w:rPr>
          <w:sz w:val="29"/>
          <w:szCs w:val="29"/>
        </w:rPr>
      </w:pPr>
      <w:r w:rsidRPr="0055570D">
        <w:rPr>
          <w:sz w:val="29"/>
          <w:szCs w:val="29"/>
        </w:rPr>
        <w:t>Таблица 4.1</w:t>
      </w:r>
    </w:p>
    <w:p w:rsidR="003B6F17" w:rsidRPr="0055570D" w:rsidRDefault="003B6F17" w:rsidP="003B6F17">
      <w:pPr>
        <w:keepNext/>
        <w:suppressLineNumbers/>
        <w:spacing w:line="288" w:lineRule="auto"/>
        <w:jc w:val="both"/>
        <w:rPr>
          <w:sz w:val="29"/>
          <w:szCs w:val="2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4"/>
        <w:gridCol w:w="1205"/>
        <w:gridCol w:w="1205"/>
        <w:gridCol w:w="1205"/>
        <w:gridCol w:w="1205"/>
        <w:gridCol w:w="1205"/>
        <w:gridCol w:w="1205"/>
        <w:gridCol w:w="1205"/>
      </w:tblGrid>
      <w:tr w:rsidR="003B6F17" w:rsidRPr="0055570D" w:rsidTr="001E0531">
        <w:trPr>
          <w:trHeight w:val="397"/>
        </w:trPr>
        <w:tc>
          <w:tcPr>
            <w:tcW w:w="1204" w:type="dxa"/>
            <w:vAlign w:val="center"/>
          </w:tcPr>
          <w:p w:rsidR="003B6F17" w:rsidRPr="0055570D" w:rsidRDefault="003B6F17" w:rsidP="001E0531">
            <w:pPr>
              <w:keepNext/>
              <w:suppressLineNumbers/>
              <w:spacing w:line="288" w:lineRule="auto"/>
              <w:jc w:val="center"/>
              <w:rPr>
                <w:sz w:val="29"/>
                <w:szCs w:val="29"/>
                <w:vertAlign w:val="subscript"/>
              </w:rPr>
            </w:pPr>
            <w:r w:rsidRPr="0055570D">
              <w:rPr>
                <w:position w:val="-10"/>
                <w:sz w:val="29"/>
                <w:szCs w:val="29"/>
              </w:rPr>
              <w:object w:dxaOrig="300" w:dyaOrig="340">
                <v:shape id="_x0000_i1129" type="#_x0000_t75" style="width:15pt;height:17.25pt" o:ole="" fillcolor="window">
                  <v:imagedata r:id="rId217" o:title=""/>
                </v:shape>
                <o:OLEObject Type="Embed" ProgID="Equation.3" ShapeID="_x0000_i1129" DrawAspect="Content" ObjectID="_1697463901" r:id="rId218"/>
              </w:objec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90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60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30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30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60</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90</w:t>
            </w:r>
          </w:p>
        </w:tc>
      </w:tr>
      <w:tr w:rsidR="003B6F17" w:rsidRPr="0055570D" w:rsidTr="001E0531">
        <w:trPr>
          <w:trHeight w:val="397"/>
        </w:trPr>
        <w:tc>
          <w:tcPr>
            <w:tcW w:w="1204" w:type="dxa"/>
            <w:vAlign w:val="center"/>
          </w:tcPr>
          <w:p w:rsidR="003B6F17" w:rsidRPr="0055570D" w:rsidRDefault="003B6F17" w:rsidP="001E0531">
            <w:pPr>
              <w:keepNext/>
              <w:suppressLineNumbers/>
              <w:spacing w:line="288" w:lineRule="auto"/>
              <w:jc w:val="center"/>
              <w:rPr>
                <w:sz w:val="29"/>
                <w:szCs w:val="29"/>
              </w:rPr>
            </w:pPr>
            <w:r w:rsidRPr="0055570D">
              <w:rPr>
                <w:position w:val="-10"/>
                <w:sz w:val="29"/>
                <w:szCs w:val="29"/>
              </w:rPr>
              <w:object w:dxaOrig="180" w:dyaOrig="340">
                <v:shape id="_x0000_i1130" type="#_x0000_t75" style="width:9pt;height:17.25pt" o:ole="" fillcolor="window">
                  <v:imagedata r:id="rId219" o:title=""/>
                </v:shape>
                <o:OLEObject Type="Embed" ProgID="Equation.3" ShapeID="_x0000_i1130" DrawAspect="Content" ObjectID="_1697463902" r:id="rId220"/>
              </w:object>
            </w:r>
            <w:r w:rsidRPr="0055570D">
              <w:rPr>
                <w:position w:val="-6"/>
                <w:sz w:val="29"/>
                <w:szCs w:val="29"/>
              </w:rPr>
              <w:object w:dxaOrig="560" w:dyaOrig="279">
                <v:shape id="_x0000_i1131" type="#_x0000_t75" style="width:27.75pt;height:14.25pt" o:ole="" fillcolor="window">
                  <v:imagedata r:id="rId221" o:title=""/>
                </v:shape>
                <o:OLEObject Type="Embed" ProgID="Equation.3" ShapeID="_x0000_i1131" DrawAspect="Content" ObjectID="_1697463903" r:id="rId222"/>
              </w:objec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4,82</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5</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3,735</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2,65</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0,12</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2,85</w:t>
            </w:r>
          </w:p>
        </w:tc>
        <w:tc>
          <w:tcPr>
            <w:tcW w:w="1205"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sym w:font="Symbol" w:char="F02D"/>
            </w:r>
            <w:r w:rsidRPr="0055570D">
              <w:rPr>
                <w:sz w:val="29"/>
                <w:szCs w:val="29"/>
              </w:rPr>
              <w:t>4,82</w:t>
            </w:r>
          </w:p>
        </w:tc>
      </w:tr>
    </w:tbl>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 xml:space="preserve">КПД при </w:t>
      </w:r>
      <w:r w:rsidRPr="0055570D">
        <w:rPr>
          <w:i/>
          <w:sz w:val="29"/>
          <w:szCs w:val="29"/>
        </w:rPr>
        <w:sym w:font="Symbol" w:char="F062"/>
      </w:r>
      <w:r w:rsidRPr="0055570D">
        <w:rPr>
          <w:sz w:val="29"/>
          <w:szCs w:val="29"/>
        </w:rPr>
        <w:t xml:space="preserve">=0; 0,25; 0,5; 1,0 рассчитаем по </w:t>
      </w:r>
    </w:p>
    <w:p w:rsidR="003B6F17" w:rsidRPr="0055570D" w:rsidRDefault="003B6F17" w:rsidP="003B6F17">
      <w:pPr>
        <w:keepNext/>
        <w:suppressLineNumbers/>
        <w:spacing w:line="288" w:lineRule="auto"/>
        <w:jc w:val="center"/>
        <w:rPr>
          <w:sz w:val="29"/>
          <w:szCs w:val="29"/>
        </w:rPr>
      </w:pPr>
    </w:p>
    <w:p w:rsidR="003B6F17" w:rsidRPr="0055570D" w:rsidRDefault="003B6F17" w:rsidP="003B6F17">
      <w:pPr>
        <w:keepNext/>
        <w:suppressLineNumbers/>
        <w:spacing w:line="288" w:lineRule="auto"/>
        <w:jc w:val="center"/>
        <w:rPr>
          <w:sz w:val="29"/>
          <w:szCs w:val="29"/>
        </w:rPr>
      </w:pPr>
      <w:r w:rsidRPr="0055570D">
        <w:rPr>
          <w:position w:val="-42"/>
          <w:sz w:val="29"/>
          <w:szCs w:val="29"/>
        </w:rPr>
        <w:object w:dxaOrig="3980" w:dyaOrig="900">
          <v:shape id="_x0000_i1132" type="#_x0000_t75" style="width:185.25pt;height:45pt" o:ole="" fillcolor="window">
            <v:imagedata r:id="rId223" o:title=""/>
          </v:shape>
          <o:OLEObject Type="Embed" ProgID="Equation.3" ShapeID="_x0000_i1132" DrawAspect="Content" ObjectID="_1697463904" r:id="rId224"/>
        </w:object>
      </w:r>
      <w:r w:rsidRPr="0055570D">
        <w:rPr>
          <w:sz w:val="29"/>
          <w:szCs w:val="29"/>
        </w:rPr>
        <w:t>.</w:t>
      </w:r>
    </w:p>
    <w:p w:rsidR="003B6F17" w:rsidRPr="0055570D" w:rsidRDefault="003B6F17" w:rsidP="003B6F17">
      <w:pPr>
        <w:keepNext/>
        <w:suppressLineNumbers/>
        <w:spacing w:line="288" w:lineRule="auto"/>
        <w:ind w:firstLine="851"/>
        <w:jc w:val="both"/>
        <w:rPr>
          <w:sz w:val="29"/>
          <w:szCs w:val="29"/>
        </w:rPr>
      </w:pPr>
    </w:p>
    <w:p w:rsidR="003B6F17" w:rsidRPr="0055570D" w:rsidRDefault="003B6F17" w:rsidP="003B6F17">
      <w:pPr>
        <w:keepNext/>
        <w:suppressLineNumbers/>
        <w:spacing w:line="288" w:lineRule="auto"/>
        <w:ind w:firstLine="851"/>
        <w:jc w:val="both"/>
        <w:rPr>
          <w:sz w:val="29"/>
          <w:szCs w:val="29"/>
        </w:rPr>
      </w:pPr>
      <w:r w:rsidRPr="0055570D">
        <w:rPr>
          <w:sz w:val="29"/>
          <w:szCs w:val="29"/>
        </w:rPr>
        <w:t>Результаты расчета сведены в таблице 4.2.</w:t>
      </w:r>
    </w:p>
    <w:p w:rsidR="003B6F17" w:rsidRPr="0055570D" w:rsidRDefault="003B6F17" w:rsidP="003B6F17">
      <w:pPr>
        <w:keepNext/>
        <w:suppressLineNumbers/>
        <w:spacing w:line="288" w:lineRule="auto"/>
        <w:ind w:firstLine="851"/>
        <w:jc w:val="both"/>
        <w:rPr>
          <w:sz w:val="29"/>
          <w:szCs w:val="29"/>
        </w:rPr>
      </w:pPr>
    </w:p>
    <w:p w:rsidR="003B6F17" w:rsidRDefault="003B6F17" w:rsidP="003B6F17">
      <w:pPr>
        <w:keepNext/>
        <w:suppressLineNumbers/>
        <w:spacing w:line="288" w:lineRule="auto"/>
        <w:jc w:val="both"/>
        <w:rPr>
          <w:sz w:val="29"/>
          <w:szCs w:val="29"/>
        </w:rPr>
      </w:pPr>
      <w:r w:rsidRPr="0055570D">
        <w:rPr>
          <w:sz w:val="29"/>
          <w:szCs w:val="29"/>
        </w:rPr>
        <w:t>Таблица 4.2.</w:t>
      </w:r>
    </w:p>
    <w:p w:rsidR="003B6F17" w:rsidRPr="0055570D" w:rsidRDefault="003B6F17" w:rsidP="003B6F17">
      <w:pPr>
        <w:keepNext/>
        <w:suppressLineNumbers/>
        <w:spacing w:line="288" w:lineRule="auto"/>
        <w:jc w:val="both"/>
        <w:rPr>
          <w:sz w:val="29"/>
          <w:szCs w:val="2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7"/>
        <w:gridCol w:w="1928"/>
        <w:gridCol w:w="1928"/>
        <w:gridCol w:w="1928"/>
        <w:gridCol w:w="1928"/>
      </w:tblGrid>
      <w:tr w:rsidR="003B6F17" w:rsidRPr="0055570D" w:rsidTr="001E0531">
        <w:trPr>
          <w:trHeight w:val="397"/>
        </w:trPr>
        <w:tc>
          <w:tcPr>
            <w:tcW w:w="1927" w:type="dxa"/>
            <w:vAlign w:val="center"/>
          </w:tcPr>
          <w:p w:rsidR="003B6F17" w:rsidRPr="0055570D" w:rsidRDefault="003B6F17" w:rsidP="001E0531">
            <w:pPr>
              <w:keepNext/>
              <w:suppressLineNumbers/>
              <w:spacing w:line="288" w:lineRule="auto"/>
              <w:jc w:val="center"/>
              <w:rPr>
                <w:sz w:val="29"/>
                <w:szCs w:val="29"/>
              </w:rPr>
            </w:pPr>
            <w:r w:rsidRPr="0055570D">
              <w:rPr>
                <w:i/>
                <w:sz w:val="29"/>
                <w:szCs w:val="29"/>
              </w:rPr>
              <w:sym w:font="Symbol" w:char="F062"/>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0,25</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0,5</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1</w:t>
            </w:r>
          </w:p>
        </w:tc>
      </w:tr>
      <w:tr w:rsidR="003B6F17" w:rsidRPr="0055570D" w:rsidTr="001E0531">
        <w:trPr>
          <w:trHeight w:val="397"/>
        </w:trPr>
        <w:tc>
          <w:tcPr>
            <w:tcW w:w="1927" w:type="dxa"/>
            <w:vAlign w:val="center"/>
          </w:tcPr>
          <w:p w:rsidR="003B6F17" w:rsidRPr="0055570D" w:rsidRDefault="003B6F17" w:rsidP="001E0531">
            <w:pPr>
              <w:keepNext/>
              <w:suppressLineNumbers/>
              <w:spacing w:line="288" w:lineRule="auto"/>
              <w:jc w:val="center"/>
              <w:rPr>
                <w:sz w:val="29"/>
                <w:szCs w:val="29"/>
              </w:rPr>
            </w:pPr>
            <w:r w:rsidRPr="0055570D">
              <w:rPr>
                <w:i/>
                <w:sz w:val="29"/>
                <w:szCs w:val="29"/>
              </w:rPr>
              <w:sym w:font="Symbol" w:char="F068"/>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0,9556</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0,9656</w:t>
            </w:r>
          </w:p>
        </w:tc>
        <w:tc>
          <w:tcPr>
            <w:tcW w:w="1928" w:type="dxa"/>
            <w:vAlign w:val="center"/>
          </w:tcPr>
          <w:p w:rsidR="003B6F17" w:rsidRPr="0055570D" w:rsidRDefault="003B6F17" w:rsidP="001E0531">
            <w:pPr>
              <w:keepNext/>
              <w:suppressLineNumbers/>
              <w:spacing w:line="288" w:lineRule="auto"/>
              <w:jc w:val="center"/>
              <w:rPr>
                <w:sz w:val="29"/>
                <w:szCs w:val="29"/>
              </w:rPr>
            </w:pPr>
            <w:r w:rsidRPr="0055570D">
              <w:rPr>
                <w:sz w:val="29"/>
                <w:szCs w:val="29"/>
              </w:rPr>
              <w:t>0,9591</w:t>
            </w:r>
          </w:p>
        </w:tc>
      </w:tr>
    </w:tbl>
    <w:p w:rsidR="003B6F17" w:rsidRPr="0055570D" w:rsidRDefault="003B6F17" w:rsidP="003B6F17">
      <w:pPr>
        <w:keepNext/>
        <w:suppressLineNumbers/>
        <w:spacing w:line="288" w:lineRule="auto"/>
        <w:ind w:firstLine="851"/>
        <w:jc w:val="both"/>
        <w:rPr>
          <w:sz w:val="29"/>
          <w:szCs w:val="29"/>
        </w:rPr>
      </w:pPr>
    </w:p>
    <w:p w:rsidR="00092A95" w:rsidRDefault="00092A95">
      <w:bookmarkStart w:id="0" w:name="_GoBack"/>
      <w:bookmarkEnd w:id="0"/>
    </w:p>
    <w:sectPr w:rsidR="00092A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4266D6"/>
    <w:multiLevelType w:val="singleLevel"/>
    <w:tmpl w:val="EA882200"/>
    <w:lvl w:ilvl="0">
      <w:start w:val="3"/>
      <w:numFmt w:val="bullet"/>
      <w:lvlText w:val="-"/>
      <w:lvlJc w:val="left"/>
      <w:pPr>
        <w:tabs>
          <w:tab w:val="num" w:pos="1211"/>
        </w:tabs>
        <w:ind w:left="1211"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F17"/>
    <w:rsid w:val="00092A95"/>
    <w:rsid w:val="003B6F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F17"/>
    <w:rPr>
      <w:rFonts w:eastAsiaTheme="minorEastAsia"/>
      <w:lang w:eastAsia="ru-RU"/>
    </w:rPr>
  </w:style>
  <w:style w:type="paragraph" w:styleId="1">
    <w:name w:val="heading 1"/>
    <w:basedOn w:val="a"/>
    <w:next w:val="a"/>
    <w:link w:val="10"/>
    <w:qFormat/>
    <w:rsid w:val="003B6F17"/>
    <w:pPr>
      <w:keepNext/>
      <w:spacing w:after="0" w:line="240" w:lineRule="auto"/>
      <w:ind w:left="851"/>
      <w:outlineLvl w:val="0"/>
    </w:pPr>
    <w:rPr>
      <w:rFonts w:ascii="Times New Roman" w:eastAsia="Times New Roman" w:hAnsi="Times New Roman" w:cs="Times New Roman"/>
      <w:sz w:val="28"/>
      <w:szCs w:val="20"/>
    </w:rPr>
  </w:style>
  <w:style w:type="paragraph" w:styleId="2">
    <w:name w:val="heading 2"/>
    <w:basedOn w:val="a"/>
    <w:next w:val="a"/>
    <w:link w:val="20"/>
    <w:qFormat/>
    <w:rsid w:val="003B6F17"/>
    <w:pPr>
      <w:keepNext/>
      <w:spacing w:after="0" w:line="240" w:lineRule="auto"/>
      <w:ind w:firstLine="851"/>
      <w:outlineLvl w:val="1"/>
    </w:pPr>
    <w:rPr>
      <w:rFonts w:ascii="Times New Roman" w:eastAsia="Times New Roman" w:hAnsi="Times New Roman" w:cs="Times New Roman"/>
      <w:sz w:val="28"/>
      <w:szCs w:val="20"/>
      <w:lang w:val="en-US"/>
    </w:rPr>
  </w:style>
  <w:style w:type="paragraph" w:styleId="3">
    <w:name w:val="heading 3"/>
    <w:basedOn w:val="a"/>
    <w:next w:val="a"/>
    <w:link w:val="30"/>
    <w:qFormat/>
    <w:rsid w:val="003B6F17"/>
    <w:pPr>
      <w:keepNext/>
      <w:spacing w:after="0" w:line="240" w:lineRule="auto"/>
      <w:outlineLvl w:val="2"/>
    </w:pPr>
    <w:rPr>
      <w:rFonts w:ascii="Times New Roman" w:eastAsia="Times New Roman" w:hAnsi="Times New Roman" w:cs="Times New Roman"/>
      <w:sz w:val="28"/>
      <w:szCs w:val="20"/>
    </w:rPr>
  </w:style>
  <w:style w:type="paragraph" w:styleId="4">
    <w:name w:val="heading 4"/>
    <w:basedOn w:val="a"/>
    <w:next w:val="a"/>
    <w:link w:val="40"/>
    <w:qFormat/>
    <w:rsid w:val="003B6F17"/>
    <w:pPr>
      <w:keepNext/>
      <w:spacing w:after="0" w:line="240" w:lineRule="auto"/>
      <w:ind w:firstLine="851"/>
      <w:jc w:val="center"/>
      <w:outlineLvl w:val="3"/>
    </w:pPr>
    <w:rPr>
      <w:rFonts w:ascii="Times New Roman" w:eastAsia="Times New Roman" w:hAnsi="Times New Roman" w:cs="Times New Roman"/>
      <w:sz w:val="28"/>
      <w:szCs w:val="20"/>
    </w:rPr>
  </w:style>
  <w:style w:type="paragraph" w:styleId="8">
    <w:name w:val="heading 8"/>
    <w:basedOn w:val="a"/>
    <w:next w:val="a"/>
    <w:link w:val="80"/>
    <w:qFormat/>
    <w:rsid w:val="003B6F17"/>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6F17"/>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3B6F17"/>
    <w:rPr>
      <w:rFonts w:ascii="Times New Roman" w:eastAsia="Times New Roman" w:hAnsi="Times New Roman" w:cs="Times New Roman"/>
      <w:sz w:val="28"/>
      <w:szCs w:val="20"/>
      <w:lang w:val="en-US" w:eastAsia="ru-RU"/>
    </w:rPr>
  </w:style>
  <w:style w:type="character" w:customStyle="1" w:styleId="30">
    <w:name w:val="Заголовок 3 Знак"/>
    <w:basedOn w:val="a0"/>
    <w:link w:val="3"/>
    <w:rsid w:val="003B6F1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3B6F17"/>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3B6F17"/>
    <w:rPr>
      <w:rFonts w:ascii="Times New Roman" w:eastAsia="Times New Roman" w:hAnsi="Times New Roman" w:cs="Times New Roman"/>
      <w:i/>
      <w:iCs/>
      <w:sz w:val="24"/>
      <w:szCs w:val="24"/>
      <w:lang w:eastAsia="ru-RU"/>
    </w:rPr>
  </w:style>
  <w:style w:type="paragraph" w:styleId="a3">
    <w:name w:val="Body Text Indent"/>
    <w:basedOn w:val="a"/>
    <w:link w:val="a4"/>
    <w:rsid w:val="003B6F17"/>
    <w:pPr>
      <w:spacing w:after="0" w:line="240" w:lineRule="auto"/>
      <w:ind w:firstLine="851"/>
    </w:pPr>
    <w:rPr>
      <w:rFonts w:ascii="Times New Roman" w:eastAsia="Times New Roman" w:hAnsi="Times New Roman" w:cs="Times New Roman"/>
      <w:sz w:val="28"/>
      <w:szCs w:val="20"/>
    </w:rPr>
  </w:style>
  <w:style w:type="character" w:customStyle="1" w:styleId="a4">
    <w:name w:val="Основной текст с отступом Знак"/>
    <w:basedOn w:val="a0"/>
    <w:link w:val="a3"/>
    <w:rsid w:val="003B6F17"/>
    <w:rPr>
      <w:rFonts w:ascii="Times New Roman" w:eastAsia="Times New Roman" w:hAnsi="Times New Roman" w:cs="Times New Roman"/>
      <w:sz w:val="28"/>
      <w:szCs w:val="20"/>
      <w:lang w:eastAsia="ru-RU"/>
    </w:rPr>
  </w:style>
  <w:style w:type="paragraph" w:styleId="21">
    <w:name w:val="Body Text Indent 2"/>
    <w:basedOn w:val="a"/>
    <w:link w:val="22"/>
    <w:rsid w:val="003B6F17"/>
    <w:pPr>
      <w:spacing w:after="0" w:line="240" w:lineRule="auto"/>
      <w:ind w:firstLine="853"/>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3B6F17"/>
    <w:rPr>
      <w:rFonts w:ascii="Times New Roman" w:eastAsia="Times New Roman" w:hAnsi="Times New Roman" w:cs="Times New Roman"/>
      <w:sz w:val="28"/>
      <w:szCs w:val="20"/>
      <w:lang w:eastAsia="ru-RU"/>
    </w:rPr>
  </w:style>
  <w:style w:type="paragraph" w:styleId="31">
    <w:name w:val="Body Text Indent 3"/>
    <w:basedOn w:val="a"/>
    <w:link w:val="32"/>
    <w:rsid w:val="003B6F17"/>
    <w:pPr>
      <w:spacing w:after="0" w:line="240" w:lineRule="auto"/>
      <w:ind w:firstLine="853"/>
    </w:pPr>
    <w:rPr>
      <w:rFonts w:ascii="Times New Roman" w:eastAsia="Times New Roman" w:hAnsi="Times New Roman" w:cs="Times New Roman"/>
      <w:sz w:val="28"/>
      <w:szCs w:val="20"/>
    </w:rPr>
  </w:style>
  <w:style w:type="character" w:customStyle="1" w:styleId="32">
    <w:name w:val="Основной текст с отступом 3 Знак"/>
    <w:basedOn w:val="a0"/>
    <w:link w:val="31"/>
    <w:rsid w:val="003B6F17"/>
    <w:rPr>
      <w:rFonts w:ascii="Times New Roman" w:eastAsia="Times New Roman" w:hAnsi="Times New Roman" w:cs="Times New Roman"/>
      <w:sz w:val="28"/>
      <w:szCs w:val="20"/>
      <w:lang w:eastAsia="ru-RU"/>
    </w:rPr>
  </w:style>
  <w:style w:type="paragraph" w:styleId="a5">
    <w:name w:val="caption"/>
    <w:basedOn w:val="a"/>
    <w:next w:val="a"/>
    <w:qFormat/>
    <w:rsid w:val="003B6F17"/>
    <w:pPr>
      <w:spacing w:after="0" w:line="240" w:lineRule="auto"/>
      <w:ind w:firstLine="853"/>
      <w:jc w:val="both"/>
    </w:pPr>
    <w:rPr>
      <w:rFonts w:ascii="Times New Roman" w:eastAsia="Times New Roman" w:hAnsi="Times New Roman" w:cs="Times New Roman"/>
      <w:sz w:val="28"/>
      <w:szCs w:val="20"/>
    </w:rPr>
  </w:style>
  <w:style w:type="paragraph" w:styleId="a6">
    <w:name w:val="Title"/>
    <w:basedOn w:val="a"/>
    <w:link w:val="a7"/>
    <w:qFormat/>
    <w:rsid w:val="003B6F17"/>
    <w:pPr>
      <w:spacing w:after="0" w:line="240" w:lineRule="auto"/>
      <w:ind w:firstLine="851"/>
      <w:jc w:val="center"/>
    </w:pPr>
    <w:rPr>
      <w:rFonts w:ascii="Times New Roman" w:eastAsia="Times New Roman" w:hAnsi="Times New Roman" w:cs="Times New Roman"/>
      <w:b/>
      <w:sz w:val="28"/>
      <w:szCs w:val="20"/>
    </w:rPr>
  </w:style>
  <w:style w:type="character" w:customStyle="1" w:styleId="a7">
    <w:name w:val="Название Знак"/>
    <w:basedOn w:val="a0"/>
    <w:link w:val="a6"/>
    <w:rsid w:val="003B6F17"/>
    <w:rPr>
      <w:rFonts w:ascii="Times New Roman" w:eastAsia="Times New Roman" w:hAnsi="Times New Roman" w:cs="Times New Roman"/>
      <w:b/>
      <w:sz w:val="28"/>
      <w:szCs w:val="20"/>
      <w:lang w:eastAsia="ru-RU"/>
    </w:rPr>
  </w:style>
  <w:style w:type="paragraph" w:styleId="a8">
    <w:name w:val="Body Text"/>
    <w:basedOn w:val="a"/>
    <w:link w:val="a9"/>
    <w:rsid w:val="003B6F17"/>
    <w:pPr>
      <w:spacing w:after="0" w:line="240" w:lineRule="auto"/>
      <w:jc w:val="both"/>
    </w:pPr>
    <w:rPr>
      <w:rFonts w:ascii="Times New Roman" w:eastAsia="Times New Roman" w:hAnsi="Times New Roman" w:cs="Times New Roman"/>
      <w:sz w:val="28"/>
      <w:szCs w:val="20"/>
    </w:rPr>
  </w:style>
  <w:style w:type="character" w:customStyle="1" w:styleId="a9">
    <w:name w:val="Основной текст Знак"/>
    <w:basedOn w:val="a0"/>
    <w:link w:val="a8"/>
    <w:rsid w:val="003B6F17"/>
    <w:rPr>
      <w:rFonts w:ascii="Times New Roman" w:eastAsia="Times New Roman" w:hAnsi="Times New Roman" w:cs="Times New Roman"/>
      <w:sz w:val="28"/>
      <w:szCs w:val="20"/>
      <w:lang w:eastAsia="ru-RU"/>
    </w:rPr>
  </w:style>
  <w:style w:type="paragraph" w:customStyle="1" w:styleId="FR4">
    <w:name w:val="FR4"/>
    <w:rsid w:val="003B6F17"/>
    <w:pPr>
      <w:widowControl w:val="0"/>
      <w:spacing w:after="0" w:line="240" w:lineRule="auto"/>
      <w:jc w:val="right"/>
    </w:pPr>
    <w:rPr>
      <w:rFonts w:ascii="Arial" w:eastAsia="Times New Roman" w:hAnsi="Arial" w:cs="Times New Roman"/>
      <w:noProof/>
      <w:sz w:val="20"/>
      <w:szCs w:val="20"/>
      <w:lang w:eastAsia="ru-RU"/>
    </w:rPr>
  </w:style>
  <w:style w:type="paragraph" w:customStyle="1" w:styleId="FR5">
    <w:name w:val="FR5"/>
    <w:rsid w:val="003B6F17"/>
    <w:pPr>
      <w:widowControl w:val="0"/>
      <w:spacing w:before="180" w:after="0" w:line="240" w:lineRule="auto"/>
      <w:jc w:val="right"/>
    </w:pPr>
    <w:rPr>
      <w:rFonts w:ascii="Arial" w:eastAsia="Times New Roman" w:hAnsi="Arial" w:cs="Times New Roman"/>
      <w:b/>
      <w:sz w:val="12"/>
      <w:szCs w:val="20"/>
      <w:lang w:eastAsia="ru-RU"/>
    </w:rPr>
  </w:style>
  <w:style w:type="paragraph" w:customStyle="1" w:styleId="FR2">
    <w:name w:val="FR2"/>
    <w:rsid w:val="003B6F17"/>
    <w:pPr>
      <w:widowControl w:val="0"/>
      <w:overflowPunct w:val="0"/>
      <w:autoSpaceDE w:val="0"/>
      <w:autoSpaceDN w:val="0"/>
      <w:adjustRightInd w:val="0"/>
      <w:spacing w:after="0" w:line="240" w:lineRule="auto"/>
      <w:ind w:right="200"/>
      <w:jc w:val="center"/>
      <w:textAlignment w:val="baseline"/>
    </w:pPr>
    <w:rPr>
      <w:rFonts w:ascii="Times New Roman" w:eastAsia="Times New Roman" w:hAnsi="Times New Roman" w:cs="Times New Roman"/>
      <w:noProof/>
      <w:sz w:val="28"/>
      <w:szCs w:val="20"/>
      <w:lang w:eastAsia="ru-RU"/>
    </w:rPr>
  </w:style>
  <w:style w:type="paragraph" w:customStyle="1" w:styleId="FR3">
    <w:name w:val="FR3"/>
    <w:rsid w:val="003B6F17"/>
    <w:pPr>
      <w:widowControl w:val="0"/>
      <w:spacing w:before="240" w:after="0" w:line="260" w:lineRule="auto"/>
      <w:ind w:left="1160"/>
      <w:jc w:val="both"/>
    </w:pPr>
    <w:rPr>
      <w:rFonts w:ascii="Arial" w:eastAsia="Times New Roman" w:hAnsi="Arial" w:cs="Times New Roman"/>
      <w:b/>
      <w:snapToGrid w:val="0"/>
      <w:szCs w:val="20"/>
      <w:lang w:eastAsia="ru-RU"/>
    </w:rPr>
  </w:style>
  <w:style w:type="table" w:styleId="aa">
    <w:name w:val="Table Grid"/>
    <w:basedOn w:val="a1"/>
    <w:rsid w:val="003B6F1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rsid w:val="003B6F1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c">
    <w:name w:val="Верхний колонтитул Знак"/>
    <w:basedOn w:val="a0"/>
    <w:link w:val="ab"/>
    <w:rsid w:val="003B6F17"/>
    <w:rPr>
      <w:rFonts w:ascii="Times New Roman" w:eastAsia="Times New Roman" w:hAnsi="Times New Roman" w:cs="Times New Roman"/>
      <w:sz w:val="20"/>
      <w:szCs w:val="20"/>
      <w:lang w:eastAsia="ru-RU"/>
    </w:rPr>
  </w:style>
  <w:style w:type="character" w:styleId="ad">
    <w:name w:val="page number"/>
    <w:basedOn w:val="a0"/>
    <w:rsid w:val="003B6F17"/>
  </w:style>
  <w:style w:type="paragraph" w:styleId="ae">
    <w:name w:val="footer"/>
    <w:basedOn w:val="a"/>
    <w:link w:val="af"/>
    <w:rsid w:val="003B6F1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
    <w:name w:val="Нижний колонтитул Знак"/>
    <w:basedOn w:val="a0"/>
    <w:link w:val="ae"/>
    <w:rsid w:val="003B6F17"/>
    <w:rPr>
      <w:rFonts w:ascii="Times New Roman" w:eastAsia="Times New Roman" w:hAnsi="Times New Roman" w:cs="Times New Roman"/>
      <w:sz w:val="20"/>
      <w:szCs w:val="20"/>
      <w:lang w:eastAsia="ru-RU"/>
    </w:rPr>
  </w:style>
  <w:style w:type="paragraph" w:styleId="af0">
    <w:name w:val="Balloon Text"/>
    <w:basedOn w:val="a"/>
    <w:link w:val="af1"/>
    <w:uiPriority w:val="99"/>
    <w:semiHidden/>
    <w:unhideWhenUsed/>
    <w:rsid w:val="003B6F17"/>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B6F17"/>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F17"/>
    <w:rPr>
      <w:rFonts w:eastAsiaTheme="minorEastAsia"/>
      <w:lang w:eastAsia="ru-RU"/>
    </w:rPr>
  </w:style>
  <w:style w:type="paragraph" w:styleId="1">
    <w:name w:val="heading 1"/>
    <w:basedOn w:val="a"/>
    <w:next w:val="a"/>
    <w:link w:val="10"/>
    <w:qFormat/>
    <w:rsid w:val="003B6F17"/>
    <w:pPr>
      <w:keepNext/>
      <w:spacing w:after="0" w:line="240" w:lineRule="auto"/>
      <w:ind w:left="851"/>
      <w:outlineLvl w:val="0"/>
    </w:pPr>
    <w:rPr>
      <w:rFonts w:ascii="Times New Roman" w:eastAsia="Times New Roman" w:hAnsi="Times New Roman" w:cs="Times New Roman"/>
      <w:sz w:val="28"/>
      <w:szCs w:val="20"/>
    </w:rPr>
  </w:style>
  <w:style w:type="paragraph" w:styleId="2">
    <w:name w:val="heading 2"/>
    <w:basedOn w:val="a"/>
    <w:next w:val="a"/>
    <w:link w:val="20"/>
    <w:qFormat/>
    <w:rsid w:val="003B6F17"/>
    <w:pPr>
      <w:keepNext/>
      <w:spacing w:after="0" w:line="240" w:lineRule="auto"/>
      <w:ind w:firstLine="851"/>
      <w:outlineLvl w:val="1"/>
    </w:pPr>
    <w:rPr>
      <w:rFonts w:ascii="Times New Roman" w:eastAsia="Times New Roman" w:hAnsi="Times New Roman" w:cs="Times New Roman"/>
      <w:sz w:val="28"/>
      <w:szCs w:val="20"/>
      <w:lang w:val="en-US"/>
    </w:rPr>
  </w:style>
  <w:style w:type="paragraph" w:styleId="3">
    <w:name w:val="heading 3"/>
    <w:basedOn w:val="a"/>
    <w:next w:val="a"/>
    <w:link w:val="30"/>
    <w:qFormat/>
    <w:rsid w:val="003B6F17"/>
    <w:pPr>
      <w:keepNext/>
      <w:spacing w:after="0" w:line="240" w:lineRule="auto"/>
      <w:outlineLvl w:val="2"/>
    </w:pPr>
    <w:rPr>
      <w:rFonts w:ascii="Times New Roman" w:eastAsia="Times New Roman" w:hAnsi="Times New Roman" w:cs="Times New Roman"/>
      <w:sz w:val="28"/>
      <w:szCs w:val="20"/>
    </w:rPr>
  </w:style>
  <w:style w:type="paragraph" w:styleId="4">
    <w:name w:val="heading 4"/>
    <w:basedOn w:val="a"/>
    <w:next w:val="a"/>
    <w:link w:val="40"/>
    <w:qFormat/>
    <w:rsid w:val="003B6F17"/>
    <w:pPr>
      <w:keepNext/>
      <w:spacing w:after="0" w:line="240" w:lineRule="auto"/>
      <w:ind w:firstLine="851"/>
      <w:jc w:val="center"/>
      <w:outlineLvl w:val="3"/>
    </w:pPr>
    <w:rPr>
      <w:rFonts w:ascii="Times New Roman" w:eastAsia="Times New Roman" w:hAnsi="Times New Roman" w:cs="Times New Roman"/>
      <w:sz w:val="28"/>
      <w:szCs w:val="20"/>
    </w:rPr>
  </w:style>
  <w:style w:type="paragraph" w:styleId="8">
    <w:name w:val="heading 8"/>
    <w:basedOn w:val="a"/>
    <w:next w:val="a"/>
    <w:link w:val="80"/>
    <w:qFormat/>
    <w:rsid w:val="003B6F17"/>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6F17"/>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3B6F17"/>
    <w:rPr>
      <w:rFonts w:ascii="Times New Roman" w:eastAsia="Times New Roman" w:hAnsi="Times New Roman" w:cs="Times New Roman"/>
      <w:sz w:val="28"/>
      <w:szCs w:val="20"/>
      <w:lang w:val="en-US" w:eastAsia="ru-RU"/>
    </w:rPr>
  </w:style>
  <w:style w:type="character" w:customStyle="1" w:styleId="30">
    <w:name w:val="Заголовок 3 Знак"/>
    <w:basedOn w:val="a0"/>
    <w:link w:val="3"/>
    <w:rsid w:val="003B6F17"/>
    <w:rPr>
      <w:rFonts w:ascii="Times New Roman" w:eastAsia="Times New Roman" w:hAnsi="Times New Roman" w:cs="Times New Roman"/>
      <w:sz w:val="28"/>
      <w:szCs w:val="20"/>
      <w:lang w:eastAsia="ru-RU"/>
    </w:rPr>
  </w:style>
  <w:style w:type="character" w:customStyle="1" w:styleId="40">
    <w:name w:val="Заголовок 4 Знак"/>
    <w:basedOn w:val="a0"/>
    <w:link w:val="4"/>
    <w:rsid w:val="003B6F17"/>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3B6F17"/>
    <w:rPr>
      <w:rFonts w:ascii="Times New Roman" w:eastAsia="Times New Roman" w:hAnsi="Times New Roman" w:cs="Times New Roman"/>
      <w:i/>
      <w:iCs/>
      <w:sz w:val="24"/>
      <w:szCs w:val="24"/>
      <w:lang w:eastAsia="ru-RU"/>
    </w:rPr>
  </w:style>
  <w:style w:type="paragraph" w:styleId="a3">
    <w:name w:val="Body Text Indent"/>
    <w:basedOn w:val="a"/>
    <w:link w:val="a4"/>
    <w:rsid w:val="003B6F17"/>
    <w:pPr>
      <w:spacing w:after="0" w:line="240" w:lineRule="auto"/>
      <w:ind w:firstLine="851"/>
    </w:pPr>
    <w:rPr>
      <w:rFonts w:ascii="Times New Roman" w:eastAsia="Times New Roman" w:hAnsi="Times New Roman" w:cs="Times New Roman"/>
      <w:sz w:val="28"/>
      <w:szCs w:val="20"/>
    </w:rPr>
  </w:style>
  <w:style w:type="character" w:customStyle="1" w:styleId="a4">
    <w:name w:val="Основной текст с отступом Знак"/>
    <w:basedOn w:val="a0"/>
    <w:link w:val="a3"/>
    <w:rsid w:val="003B6F17"/>
    <w:rPr>
      <w:rFonts w:ascii="Times New Roman" w:eastAsia="Times New Roman" w:hAnsi="Times New Roman" w:cs="Times New Roman"/>
      <w:sz w:val="28"/>
      <w:szCs w:val="20"/>
      <w:lang w:eastAsia="ru-RU"/>
    </w:rPr>
  </w:style>
  <w:style w:type="paragraph" w:styleId="21">
    <w:name w:val="Body Text Indent 2"/>
    <w:basedOn w:val="a"/>
    <w:link w:val="22"/>
    <w:rsid w:val="003B6F17"/>
    <w:pPr>
      <w:spacing w:after="0" w:line="240" w:lineRule="auto"/>
      <w:ind w:firstLine="853"/>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3B6F17"/>
    <w:rPr>
      <w:rFonts w:ascii="Times New Roman" w:eastAsia="Times New Roman" w:hAnsi="Times New Roman" w:cs="Times New Roman"/>
      <w:sz w:val="28"/>
      <w:szCs w:val="20"/>
      <w:lang w:eastAsia="ru-RU"/>
    </w:rPr>
  </w:style>
  <w:style w:type="paragraph" w:styleId="31">
    <w:name w:val="Body Text Indent 3"/>
    <w:basedOn w:val="a"/>
    <w:link w:val="32"/>
    <w:rsid w:val="003B6F17"/>
    <w:pPr>
      <w:spacing w:after="0" w:line="240" w:lineRule="auto"/>
      <w:ind w:firstLine="853"/>
    </w:pPr>
    <w:rPr>
      <w:rFonts w:ascii="Times New Roman" w:eastAsia="Times New Roman" w:hAnsi="Times New Roman" w:cs="Times New Roman"/>
      <w:sz w:val="28"/>
      <w:szCs w:val="20"/>
    </w:rPr>
  </w:style>
  <w:style w:type="character" w:customStyle="1" w:styleId="32">
    <w:name w:val="Основной текст с отступом 3 Знак"/>
    <w:basedOn w:val="a0"/>
    <w:link w:val="31"/>
    <w:rsid w:val="003B6F17"/>
    <w:rPr>
      <w:rFonts w:ascii="Times New Roman" w:eastAsia="Times New Roman" w:hAnsi="Times New Roman" w:cs="Times New Roman"/>
      <w:sz w:val="28"/>
      <w:szCs w:val="20"/>
      <w:lang w:eastAsia="ru-RU"/>
    </w:rPr>
  </w:style>
  <w:style w:type="paragraph" w:styleId="a5">
    <w:name w:val="caption"/>
    <w:basedOn w:val="a"/>
    <w:next w:val="a"/>
    <w:qFormat/>
    <w:rsid w:val="003B6F17"/>
    <w:pPr>
      <w:spacing w:after="0" w:line="240" w:lineRule="auto"/>
      <w:ind w:firstLine="853"/>
      <w:jc w:val="both"/>
    </w:pPr>
    <w:rPr>
      <w:rFonts w:ascii="Times New Roman" w:eastAsia="Times New Roman" w:hAnsi="Times New Roman" w:cs="Times New Roman"/>
      <w:sz w:val="28"/>
      <w:szCs w:val="20"/>
    </w:rPr>
  </w:style>
  <w:style w:type="paragraph" w:styleId="a6">
    <w:name w:val="Title"/>
    <w:basedOn w:val="a"/>
    <w:link w:val="a7"/>
    <w:qFormat/>
    <w:rsid w:val="003B6F17"/>
    <w:pPr>
      <w:spacing w:after="0" w:line="240" w:lineRule="auto"/>
      <w:ind w:firstLine="851"/>
      <w:jc w:val="center"/>
    </w:pPr>
    <w:rPr>
      <w:rFonts w:ascii="Times New Roman" w:eastAsia="Times New Roman" w:hAnsi="Times New Roman" w:cs="Times New Roman"/>
      <w:b/>
      <w:sz w:val="28"/>
      <w:szCs w:val="20"/>
    </w:rPr>
  </w:style>
  <w:style w:type="character" w:customStyle="1" w:styleId="a7">
    <w:name w:val="Название Знак"/>
    <w:basedOn w:val="a0"/>
    <w:link w:val="a6"/>
    <w:rsid w:val="003B6F17"/>
    <w:rPr>
      <w:rFonts w:ascii="Times New Roman" w:eastAsia="Times New Roman" w:hAnsi="Times New Roman" w:cs="Times New Roman"/>
      <w:b/>
      <w:sz w:val="28"/>
      <w:szCs w:val="20"/>
      <w:lang w:eastAsia="ru-RU"/>
    </w:rPr>
  </w:style>
  <w:style w:type="paragraph" w:styleId="a8">
    <w:name w:val="Body Text"/>
    <w:basedOn w:val="a"/>
    <w:link w:val="a9"/>
    <w:rsid w:val="003B6F17"/>
    <w:pPr>
      <w:spacing w:after="0" w:line="240" w:lineRule="auto"/>
      <w:jc w:val="both"/>
    </w:pPr>
    <w:rPr>
      <w:rFonts w:ascii="Times New Roman" w:eastAsia="Times New Roman" w:hAnsi="Times New Roman" w:cs="Times New Roman"/>
      <w:sz w:val="28"/>
      <w:szCs w:val="20"/>
    </w:rPr>
  </w:style>
  <w:style w:type="character" w:customStyle="1" w:styleId="a9">
    <w:name w:val="Основной текст Знак"/>
    <w:basedOn w:val="a0"/>
    <w:link w:val="a8"/>
    <w:rsid w:val="003B6F17"/>
    <w:rPr>
      <w:rFonts w:ascii="Times New Roman" w:eastAsia="Times New Roman" w:hAnsi="Times New Roman" w:cs="Times New Roman"/>
      <w:sz w:val="28"/>
      <w:szCs w:val="20"/>
      <w:lang w:eastAsia="ru-RU"/>
    </w:rPr>
  </w:style>
  <w:style w:type="paragraph" w:customStyle="1" w:styleId="FR4">
    <w:name w:val="FR4"/>
    <w:rsid w:val="003B6F17"/>
    <w:pPr>
      <w:widowControl w:val="0"/>
      <w:spacing w:after="0" w:line="240" w:lineRule="auto"/>
      <w:jc w:val="right"/>
    </w:pPr>
    <w:rPr>
      <w:rFonts w:ascii="Arial" w:eastAsia="Times New Roman" w:hAnsi="Arial" w:cs="Times New Roman"/>
      <w:noProof/>
      <w:sz w:val="20"/>
      <w:szCs w:val="20"/>
      <w:lang w:eastAsia="ru-RU"/>
    </w:rPr>
  </w:style>
  <w:style w:type="paragraph" w:customStyle="1" w:styleId="FR5">
    <w:name w:val="FR5"/>
    <w:rsid w:val="003B6F17"/>
    <w:pPr>
      <w:widowControl w:val="0"/>
      <w:spacing w:before="180" w:after="0" w:line="240" w:lineRule="auto"/>
      <w:jc w:val="right"/>
    </w:pPr>
    <w:rPr>
      <w:rFonts w:ascii="Arial" w:eastAsia="Times New Roman" w:hAnsi="Arial" w:cs="Times New Roman"/>
      <w:b/>
      <w:sz w:val="12"/>
      <w:szCs w:val="20"/>
      <w:lang w:eastAsia="ru-RU"/>
    </w:rPr>
  </w:style>
  <w:style w:type="paragraph" w:customStyle="1" w:styleId="FR2">
    <w:name w:val="FR2"/>
    <w:rsid w:val="003B6F17"/>
    <w:pPr>
      <w:widowControl w:val="0"/>
      <w:overflowPunct w:val="0"/>
      <w:autoSpaceDE w:val="0"/>
      <w:autoSpaceDN w:val="0"/>
      <w:adjustRightInd w:val="0"/>
      <w:spacing w:after="0" w:line="240" w:lineRule="auto"/>
      <w:ind w:right="200"/>
      <w:jc w:val="center"/>
      <w:textAlignment w:val="baseline"/>
    </w:pPr>
    <w:rPr>
      <w:rFonts w:ascii="Times New Roman" w:eastAsia="Times New Roman" w:hAnsi="Times New Roman" w:cs="Times New Roman"/>
      <w:noProof/>
      <w:sz w:val="28"/>
      <w:szCs w:val="20"/>
      <w:lang w:eastAsia="ru-RU"/>
    </w:rPr>
  </w:style>
  <w:style w:type="paragraph" w:customStyle="1" w:styleId="FR3">
    <w:name w:val="FR3"/>
    <w:rsid w:val="003B6F17"/>
    <w:pPr>
      <w:widowControl w:val="0"/>
      <w:spacing w:before="240" w:after="0" w:line="260" w:lineRule="auto"/>
      <w:ind w:left="1160"/>
      <w:jc w:val="both"/>
    </w:pPr>
    <w:rPr>
      <w:rFonts w:ascii="Arial" w:eastAsia="Times New Roman" w:hAnsi="Arial" w:cs="Times New Roman"/>
      <w:b/>
      <w:snapToGrid w:val="0"/>
      <w:szCs w:val="20"/>
      <w:lang w:eastAsia="ru-RU"/>
    </w:rPr>
  </w:style>
  <w:style w:type="table" w:styleId="aa">
    <w:name w:val="Table Grid"/>
    <w:basedOn w:val="a1"/>
    <w:rsid w:val="003B6F1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rsid w:val="003B6F1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c">
    <w:name w:val="Верхний колонтитул Знак"/>
    <w:basedOn w:val="a0"/>
    <w:link w:val="ab"/>
    <w:rsid w:val="003B6F17"/>
    <w:rPr>
      <w:rFonts w:ascii="Times New Roman" w:eastAsia="Times New Roman" w:hAnsi="Times New Roman" w:cs="Times New Roman"/>
      <w:sz w:val="20"/>
      <w:szCs w:val="20"/>
      <w:lang w:eastAsia="ru-RU"/>
    </w:rPr>
  </w:style>
  <w:style w:type="character" w:styleId="ad">
    <w:name w:val="page number"/>
    <w:basedOn w:val="a0"/>
    <w:rsid w:val="003B6F17"/>
  </w:style>
  <w:style w:type="paragraph" w:styleId="ae">
    <w:name w:val="footer"/>
    <w:basedOn w:val="a"/>
    <w:link w:val="af"/>
    <w:rsid w:val="003B6F17"/>
    <w:pPr>
      <w:tabs>
        <w:tab w:val="center" w:pos="4677"/>
        <w:tab w:val="right" w:pos="9355"/>
      </w:tabs>
      <w:spacing w:after="0" w:line="240" w:lineRule="auto"/>
    </w:pPr>
    <w:rPr>
      <w:rFonts w:ascii="Times New Roman" w:eastAsia="Times New Roman" w:hAnsi="Times New Roman" w:cs="Times New Roman"/>
      <w:sz w:val="20"/>
      <w:szCs w:val="20"/>
    </w:rPr>
  </w:style>
  <w:style w:type="character" w:customStyle="1" w:styleId="af">
    <w:name w:val="Нижний колонтитул Знак"/>
    <w:basedOn w:val="a0"/>
    <w:link w:val="ae"/>
    <w:rsid w:val="003B6F17"/>
    <w:rPr>
      <w:rFonts w:ascii="Times New Roman" w:eastAsia="Times New Roman" w:hAnsi="Times New Roman" w:cs="Times New Roman"/>
      <w:sz w:val="20"/>
      <w:szCs w:val="20"/>
      <w:lang w:eastAsia="ru-RU"/>
    </w:rPr>
  </w:style>
  <w:style w:type="paragraph" w:styleId="af0">
    <w:name w:val="Balloon Text"/>
    <w:basedOn w:val="a"/>
    <w:link w:val="af1"/>
    <w:uiPriority w:val="99"/>
    <w:semiHidden/>
    <w:unhideWhenUsed/>
    <w:rsid w:val="003B6F17"/>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B6F17"/>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1" Type="http://schemas.openxmlformats.org/officeDocument/2006/relationships/oleObject" Target="embeddings/oleObject8.bin"/><Relationship Id="rId42" Type="http://schemas.openxmlformats.org/officeDocument/2006/relationships/oleObject" Target="embeddings/oleObject18.bin"/><Relationship Id="rId63" Type="http://schemas.openxmlformats.org/officeDocument/2006/relationships/oleObject" Target="embeddings/oleObject28.bin"/><Relationship Id="rId84" Type="http://schemas.openxmlformats.org/officeDocument/2006/relationships/image" Target="media/image41.wmf"/><Relationship Id="rId138" Type="http://schemas.openxmlformats.org/officeDocument/2006/relationships/oleObject" Target="embeddings/oleObject65.bin"/><Relationship Id="rId159" Type="http://schemas.openxmlformats.org/officeDocument/2006/relationships/image" Target="media/image79.wmf"/><Relationship Id="rId170" Type="http://schemas.openxmlformats.org/officeDocument/2006/relationships/oleObject" Target="embeddings/oleObject81.bin"/><Relationship Id="rId191" Type="http://schemas.openxmlformats.org/officeDocument/2006/relationships/image" Target="media/image95.wmf"/><Relationship Id="rId205" Type="http://schemas.openxmlformats.org/officeDocument/2006/relationships/image" Target="media/image102.wmf"/><Relationship Id="rId226" Type="http://schemas.openxmlformats.org/officeDocument/2006/relationships/theme" Target="theme/theme1.xml"/><Relationship Id="rId107" Type="http://schemas.openxmlformats.org/officeDocument/2006/relationships/image" Target="media/image53.wmf"/><Relationship Id="rId11" Type="http://schemas.openxmlformats.org/officeDocument/2006/relationships/oleObject" Target="embeddings/oleObject3.bin"/><Relationship Id="rId32" Type="http://schemas.openxmlformats.org/officeDocument/2006/relationships/image" Target="media/image14.wmf"/><Relationship Id="rId53" Type="http://schemas.openxmlformats.org/officeDocument/2006/relationships/oleObject" Target="embeddings/oleObject23.bin"/><Relationship Id="rId74" Type="http://schemas.openxmlformats.org/officeDocument/2006/relationships/image" Target="media/image36.wmf"/><Relationship Id="rId128" Type="http://schemas.openxmlformats.org/officeDocument/2006/relationships/oleObject" Target="embeddings/oleObject60.bin"/><Relationship Id="rId149" Type="http://schemas.openxmlformats.org/officeDocument/2006/relationships/image" Target="media/image74.wmf"/><Relationship Id="rId5" Type="http://schemas.openxmlformats.org/officeDocument/2006/relationships/webSettings" Target="webSettings.xml"/><Relationship Id="rId95" Type="http://schemas.openxmlformats.org/officeDocument/2006/relationships/image" Target="media/image47.wmf"/><Relationship Id="rId160" Type="http://schemas.openxmlformats.org/officeDocument/2006/relationships/oleObject" Target="embeddings/oleObject76.bin"/><Relationship Id="rId181" Type="http://schemas.openxmlformats.org/officeDocument/2006/relationships/image" Target="media/image90.wmf"/><Relationship Id="rId216" Type="http://schemas.openxmlformats.org/officeDocument/2006/relationships/oleObject" Target="embeddings/oleObject104.bin"/><Relationship Id="rId211" Type="http://schemas.openxmlformats.org/officeDocument/2006/relationships/image" Target="media/image105.wmf"/><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image" Target="media/image20.wmf"/><Relationship Id="rId48" Type="http://schemas.openxmlformats.org/officeDocument/2006/relationships/oleObject" Target="embeddings/oleObject21.bin"/><Relationship Id="rId64" Type="http://schemas.openxmlformats.org/officeDocument/2006/relationships/image" Target="media/image31.wmf"/><Relationship Id="rId69" Type="http://schemas.openxmlformats.org/officeDocument/2006/relationships/oleObject" Target="embeddings/oleObject31.bin"/><Relationship Id="rId113" Type="http://schemas.openxmlformats.org/officeDocument/2006/relationships/image" Target="media/image56.wmf"/><Relationship Id="rId118" Type="http://schemas.openxmlformats.org/officeDocument/2006/relationships/oleObject" Target="embeddings/oleObject55.bin"/><Relationship Id="rId134" Type="http://schemas.openxmlformats.org/officeDocument/2006/relationships/oleObject" Target="embeddings/oleObject63.bin"/><Relationship Id="rId139" Type="http://schemas.openxmlformats.org/officeDocument/2006/relationships/image" Target="media/image69.wmf"/><Relationship Id="rId80" Type="http://schemas.openxmlformats.org/officeDocument/2006/relationships/image" Target="media/image39.wmf"/><Relationship Id="rId85" Type="http://schemas.openxmlformats.org/officeDocument/2006/relationships/oleObject" Target="embeddings/oleObject39.bin"/><Relationship Id="rId150" Type="http://schemas.openxmlformats.org/officeDocument/2006/relationships/oleObject" Target="embeddings/oleObject71.bin"/><Relationship Id="rId155" Type="http://schemas.openxmlformats.org/officeDocument/2006/relationships/image" Target="media/image77.wmf"/><Relationship Id="rId171" Type="http://schemas.openxmlformats.org/officeDocument/2006/relationships/image" Target="media/image85.wmf"/><Relationship Id="rId176" Type="http://schemas.openxmlformats.org/officeDocument/2006/relationships/oleObject" Target="embeddings/oleObject84.bin"/><Relationship Id="rId192" Type="http://schemas.openxmlformats.org/officeDocument/2006/relationships/oleObject" Target="embeddings/oleObject92.bin"/><Relationship Id="rId197" Type="http://schemas.openxmlformats.org/officeDocument/2006/relationships/image" Target="media/image98.wmf"/><Relationship Id="rId206" Type="http://schemas.openxmlformats.org/officeDocument/2006/relationships/oleObject" Target="embeddings/oleObject99.bin"/><Relationship Id="rId201" Type="http://schemas.openxmlformats.org/officeDocument/2006/relationships/image" Target="media/image100.wmf"/><Relationship Id="rId222" Type="http://schemas.openxmlformats.org/officeDocument/2006/relationships/oleObject" Target="embeddings/oleObject107.bin"/><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png"/><Relationship Id="rId59" Type="http://schemas.openxmlformats.org/officeDocument/2006/relationships/oleObject" Target="embeddings/oleObject26.bin"/><Relationship Id="rId103" Type="http://schemas.openxmlformats.org/officeDocument/2006/relationships/image" Target="media/image51.wmf"/><Relationship Id="rId108" Type="http://schemas.openxmlformats.org/officeDocument/2006/relationships/oleObject" Target="embeddings/oleObject50.bin"/><Relationship Id="rId124" Type="http://schemas.openxmlformats.org/officeDocument/2006/relationships/oleObject" Target="embeddings/oleObject58.bin"/><Relationship Id="rId129" Type="http://schemas.openxmlformats.org/officeDocument/2006/relationships/image" Target="media/image64.wmf"/><Relationship Id="rId54" Type="http://schemas.openxmlformats.org/officeDocument/2006/relationships/image" Target="media/image26.wmf"/><Relationship Id="rId70" Type="http://schemas.openxmlformats.org/officeDocument/2006/relationships/image" Target="media/image34.wmf"/><Relationship Id="rId75" Type="http://schemas.openxmlformats.org/officeDocument/2006/relationships/oleObject" Target="embeddings/oleObject34.bin"/><Relationship Id="rId91" Type="http://schemas.openxmlformats.org/officeDocument/2006/relationships/oleObject" Target="embeddings/oleObject42.bin"/><Relationship Id="rId96" Type="http://schemas.openxmlformats.org/officeDocument/2006/relationships/oleObject" Target="embeddings/oleObject44.bin"/><Relationship Id="rId140" Type="http://schemas.openxmlformats.org/officeDocument/2006/relationships/oleObject" Target="embeddings/oleObject66.bin"/><Relationship Id="rId145" Type="http://schemas.openxmlformats.org/officeDocument/2006/relationships/image" Target="media/image72.wmf"/><Relationship Id="rId161" Type="http://schemas.openxmlformats.org/officeDocument/2006/relationships/image" Target="media/image80.wmf"/><Relationship Id="rId166" Type="http://schemas.openxmlformats.org/officeDocument/2006/relationships/oleObject" Target="embeddings/oleObject79.bin"/><Relationship Id="rId182" Type="http://schemas.openxmlformats.org/officeDocument/2006/relationships/oleObject" Target="embeddings/oleObject87.bin"/><Relationship Id="rId187" Type="http://schemas.openxmlformats.org/officeDocument/2006/relationships/image" Target="media/image93.wmf"/><Relationship Id="rId217" Type="http://schemas.openxmlformats.org/officeDocument/2006/relationships/image" Target="media/image108.wmf"/><Relationship Id="rId1" Type="http://schemas.openxmlformats.org/officeDocument/2006/relationships/numbering" Target="numbering.xml"/><Relationship Id="rId6" Type="http://schemas.openxmlformats.org/officeDocument/2006/relationships/image" Target="media/image1.png"/><Relationship Id="rId212" Type="http://schemas.openxmlformats.org/officeDocument/2006/relationships/oleObject" Target="embeddings/oleObject102.bin"/><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image" Target="media/image23.wmf"/><Relationship Id="rId114" Type="http://schemas.openxmlformats.org/officeDocument/2006/relationships/oleObject" Target="embeddings/oleObject53.bin"/><Relationship Id="rId119" Type="http://schemas.openxmlformats.org/officeDocument/2006/relationships/image" Target="media/image59.wmf"/><Relationship Id="rId44" Type="http://schemas.openxmlformats.org/officeDocument/2006/relationships/oleObject" Target="embeddings/oleObject19.bin"/><Relationship Id="rId60" Type="http://schemas.openxmlformats.org/officeDocument/2006/relationships/image" Target="media/image29.wmf"/><Relationship Id="rId65" Type="http://schemas.openxmlformats.org/officeDocument/2006/relationships/oleObject" Target="embeddings/oleObject29.bin"/><Relationship Id="rId81" Type="http://schemas.openxmlformats.org/officeDocument/2006/relationships/oleObject" Target="embeddings/oleObject37.bin"/><Relationship Id="rId86" Type="http://schemas.openxmlformats.org/officeDocument/2006/relationships/image" Target="media/image42.wmf"/><Relationship Id="rId130" Type="http://schemas.openxmlformats.org/officeDocument/2006/relationships/oleObject" Target="embeddings/oleObject61.bin"/><Relationship Id="rId135" Type="http://schemas.openxmlformats.org/officeDocument/2006/relationships/image" Target="media/image67.wmf"/><Relationship Id="rId151" Type="http://schemas.openxmlformats.org/officeDocument/2006/relationships/image" Target="media/image75.wmf"/><Relationship Id="rId156" Type="http://schemas.openxmlformats.org/officeDocument/2006/relationships/oleObject" Target="embeddings/oleObject74.bin"/><Relationship Id="rId177" Type="http://schemas.openxmlformats.org/officeDocument/2006/relationships/image" Target="media/image88.wmf"/><Relationship Id="rId198" Type="http://schemas.openxmlformats.org/officeDocument/2006/relationships/oleObject" Target="embeddings/oleObject95.bin"/><Relationship Id="rId172" Type="http://schemas.openxmlformats.org/officeDocument/2006/relationships/oleObject" Target="embeddings/oleObject82.bin"/><Relationship Id="rId193" Type="http://schemas.openxmlformats.org/officeDocument/2006/relationships/image" Target="media/image96.wmf"/><Relationship Id="rId202" Type="http://schemas.openxmlformats.org/officeDocument/2006/relationships/oleObject" Target="embeddings/oleObject97.bin"/><Relationship Id="rId207" Type="http://schemas.openxmlformats.org/officeDocument/2006/relationships/image" Target="media/image103.wmf"/><Relationship Id="rId223" Type="http://schemas.openxmlformats.org/officeDocument/2006/relationships/image" Target="media/image111.wmf"/><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image" Target="media/image18.wmf"/><Relationship Id="rId109" Type="http://schemas.openxmlformats.org/officeDocument/2006/relationships/image" Target="media/image54.wmf"/><Relationship Id="rId34" Type="http://schemas.openxmlformats.org/officeDocument/2006/relationships/image" Target="media/image15.wmf"/><Relationship Id="rId50" Type="http://schemas.openxmlformats.org/officeDocument/2006/relationships/oleObject" Target="embeddings/oleObject22.bin"/><Relationship Id="rId55" Type="http://schemas.openxmlformats.org/officeDocument/2006/relationships/oleObject" Target="embeddings/oleObject24.bin"/><Relationship Id="rId76" Type="http://schemas.openxmlformats.org/officeDocument/2006/relationships/image" Target="media/image37.wmf"/><Relationship Id="rId97" Type="http://schemas.openxmlformats.org/officeDocument/2006/relationships/image" Target="media/image48.wmf"/><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image" Target="media/image62.wmf"/><Relationship Id="rId141" Type="http://schemas.openxmlformats.org/officeDocument/2006/relationships/image" Target="media/image70.wmf"/><Relationship Id="rId146" Type="http://schemas.openxmlformats.org/officeDocument/2006/relationships/oleObject" Target="embeddings/oleObject69.bin"/><Relationship Id="rId167" Type="http://schemas.openxmlformats.org/officeDocument/2006/relationships/image" Target="media/image83.wmf"/><Relationship Id="rId188" Type="http://schemas.openxmlformats.org/officeDocument/2006/relationships/oleObject" Target="embeddings/oleObject90.bin"/><Relationship Id="rId7" Type="http://schemas.openxmlformats.org/officeDocument/2006/relationships/oleObject" Target="embeddings/oleObject1.bin"/><Relationship Id="rId71" Type="http://schemas.openxmlformats.org/officeDocument/2006/relationships/oleObject" Target="embeddings/oleObject32.bin"/><Relationship Id="rId92" Type="http://schemas.openxmlformats.org/officeDocument/2006/relationships/image" Target="media/image45.png"/><Relationship Id="rId162" Type="http://schemas.openxmlformats.org/officeDocument/2006/relationships/oleObject" Target="embeddings/oleObject77.bin"/><Relationship Id="rId183" Type="http://schemas.openxmlformats.org/officeDocument/2006/relationships/image" Target="media/image91.wmf"/><Relationship Id="rId213" Type="http://schemas.openxmlformats.org/officeDocument/2006/relationships/image" Target="media/image106.wmf"/><Relationship Id="rId218" Type="http://schemas.openxmlformats.org/officeDocument/2006/relationships/oleObject" Target="embeddings/oleObject105.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oleObject" Target="embeddings/oleObject17.bin"/><Relationship Id="rId45" Type="http://schemas.openxmlformats.org/officeDocument/2006/relationships/image" Target="media/image21.wmf"/><Relationship Id="rId66" Type="http://schemas.openxmlformats.org/officeDocument/2006/relationships/image" Target="media/image32.png"/><Relationship Id="rId87" Type="http://schemas.openxmlformats.org/officeDocument/2006/relationships/oleObject" Target="embeddings/oleObject40.bin"/><Relationship Id="rId110" Type="http://schemas.openxmlformats.org/officeDocument/2006/relationships/oleObject" Target="embeddings/oleObject51.bin"/><Relationship Id="rId115" Type="http://schemas.openxmlformats.org/officeDocument/2006/relationships/image" Target="media/image57.wmf"/><Relationship Id="rId131" Type="http://schemas.openxmlformats.org/officeDocument/2006/relationships/image" Target="media/image65.wmf"/><Relationship Id="rId136" Type="http://schemas.openxmlformats.org/officeDocument/2006/relationships/oleObject" Target="embeddings/oleObject64.bin"/><Relationship Id="rId157" Type="http://schemas.openxmlformats.org/officeDocument/2006/relationships/image" Target="media/image78.wmf"/><Relationship Id="rId178" Type="http://schemas.openxmlformats.org/officeDocument/2006/relationships/oleObject" Target="embeddings/oleObject85.bin"/><Relationship Id="rId61" Type="http://schemas.openxmlformats.org/officeDocument/2006/relationships/oleObject" Target="embeddings/oleObject27.bin"/><Relationship Id="rId82" Type="http://schemas.openxmlformats.org/officeDocument/2006/relationships/image" Target="media/image40.wmf"/><Relationship Id="rId152" Type="http://schemas.openxmlformats.org/officeDocument/2006/relationships/oleObject" Target="embeddings/oleObject72.bin"/><Relationship Id="rId173" Type="http://schemas.openxmlformats.org/officeDocument/2006/relationships/image" Target="media/image86.wmf"/><Relationship Id="rId194" Type="http://schemas.openxmlformats.org/officeDocument/2006/relationships/oleObject" Target="embeddings/oleObject93.bin"/><Relationship Id="rId199" Type="http://schemas.openxmlformats.org/officeDocument/2006/relationships/image" Target="media/image99.wmf"/><Relationship Id="rId203" Type="http://schemas.openxmlformats.org/officeDocument/2006/relationships/image" Target="media/image101.wmf"/><Relationship Id="rId208" Type="http://schemas.openxmlformats.org/officeDocument/2006/relationships/oleObject" Target="embeddings/oleObject100.bin"/><Relationship Id="rId19" Type="http://schemas.openxmlformats.org/officeDocument/2006/relationships/oleObject" Target="embeddings/oleObject7.bin"/><Relationship Id="rId224" Type="http://schemas.openxmlformats.org/officeDocument/2006/relationships/oleObject" Target="embeddings/oleObject108.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7.png"/><Relationship Id="rId77" Type="http://schemas.openxmlformats.org/officeDocument/2006/relationships/oleObject" Target="embeddings/oleObject35.bin"/><Relationship Id="rId100" Type="http://schemas.openxmlformats.org/officeDocument/2006/relationships/oleObject" Target="embeddings/oleObject46.bin"/><Relationship Id="rId105" Type="http://schemas.openxmlformats.org/officeDocument/2006/relationships/image" Target="media/image52.png"/><Relationship Id="rId126" Type="http://schemas.openxmlformats.org/officeDocument/2006/relationships/oleObject" Target="embeddings/oleObject59.bin"/><Relationship Id="rId147" Type="http://schemas.openxmlformats.org/officeDocument/2006/relationships/image" Target="media/image73.wmf"/><Relationship Id="rId168" Type="http://schemas.openxmlformats.org/officeDocument/2006/relationships/oleObject" Target="embeddings/oleObject80.bin"/><Relationship Id="rId8" Type="http://schemas.openxmlformats.org/officeDocument/2006/relationships/image" Target="media/image2.wmf"/><Relationship Id="rId51" Type="http://schemas.openxmlformats.org/officeDocument/2006/relationships/image" Target="media/image24.png"/><Relationship Id="rId72" Type="http://schemas.openxmlformats.org/officeDocument/2006/relationships/image" Target="media/image35.wmf"/><Relationship Id="rId93" Type="http://schemas.openxmlformats.org/officeDocument/2006/relationships/image" Target="media/image46.wmf"/><Relationship Id="rId98" Type="http://schemas.openxmlformats.org/officeDocument/2006/relationships/oleObject" Target="embeddings/oleObject45.bin"/><Relationship Id="rId121" Type="http://schemas.openxmlformats.org/officeDocument/2006/relationships/image" Target="media/image60.wmf"/><Relationship Id="rId142" Type="http://schemas.openxmlformats.org/officeDocument/2006/relationships/oleObject" Target="embeddings/oleObject67.bin"/><Relationship Id="rId163" Type="http://schemas.openxmlformats.org/officeDocument/2006/relationships/image" Target="media/image81.wmf"/><Relationship Id="rId184" Type="http://schemas.openxmlformats.org/officeDocument/2006/relationships/oleObject" Target="embeddings/oleObject88.bin"/><Relationship Id="rId189" Type="http://schemas.openxmlformats.org/officeDocument/2006/relationships/image" Target="media/image94.wmf"/><Relationship Id="rId219" Type="http://schemas.openxmlformats.org/officeDocument/2006/relationships/image" Target="media/image109.wmf"/><Relationship Id="rId3" Type="http://schemas.microsoft.com/office/2007/relationships/stylesWithEffects" Target="stylesWithEffects.xml"/><Relationship Id="rId214" Type="http://schemas.openxmlformats.org/officeDocument/2006/relationships/oleObject" Target="embeddings/oleObject103.bin"/><Relationship Id="rId25" Type="http://schemas.openxmlformats.org/officeDocument/2006/relationships/oleObject" Target="embeddings/oleObject10.bin"/><Relationship Id="rId46" Type="http://schemas.openxmlformats.org/officeDocument/2006/relationships/oleObject" Target="embeddings/oleObject20.bin"/><Relationship Id="rId67" Type="http://schemas.openxmlformats.org/officeDocument/2006/relationships/oleObject" Target="embeddings/oleObject30.bin"/><Relationship Id="rId116" Type="http://schemas.openxmlformats.org/officeDocument/2006/relationships/oleObject" Target="embeddings/oleObject54.bin"/><Relationship Id="rId137" Type="http://schemas.openxmlformats.org/officeDocument/2006/relationships/image" Target="media/image68.wmf"/><Relationship Id="rId158" Type="http://schemas.openxmlformats.org/officeDocument/2006/relationships/oleObject" Target="embeddings/oleObject75.bin"/><Relationship Id="rId20" Type="http://schemas.openxmlformats.org/officeDocument/2006/relationships/image" Target="media/image8.wmf"/><Relationship Id="rId41" Type="http://schemas.openxmlformats.org/officeDocument/2006/relationships/image" Target="media/image19.wmf"/><Relationship Id="rId62" Type="http://schemas.openxmlformats.org/officeDocument/2006/relationships/image" Target="media/image30.wmf"/><Relationship Id="rId83" Type="http://schemas.openxmlformats.org/officeDocument/2006/relationships/oleObject" Target="embeddings/oleObject38.bin"/><Relationship Id="rId88" Type="http://schemas.openxmlformats.org/officeDocument/2006/relationships/image" Target="media/image43.wmf"/><Relationship Id="rId111" Type="http://schemas.openxmlformats.org/officeDocument/2006/relationships/image" Target="media/image55.wmf"/><Relationship Id="rId132" Type="http://schemas.openxmlformats.org/officeDocument/2006/relationships/oleObject" Target="embeddings/oleObject62.bin"/><Relationship Id="rId153" Type="http://schemas.openxmlformats.org/officeDocument/2006/relationships/image" Target="media/image76.wmf"/><Relationship Id="rId174" Type="http://schemas.openxmlformats.org/officeDocument/2006/relationships/oleObject" Target="embeddings/oleObject83.bin"/><Relationship Id="rId179" Type="http://schemas.openxmlformats.org/officeDocument/2006/relationships/image" Target="media/image89.wmf"/><Relationship Id="rId195" Type="http://schemas.openxmlformats.org/officeDocument/2006/relationships/image" Target="media/image97.wmf"/><Relationship Id="rId209" Type="http://schemas.openxmlformats.org/officeDocument/2006/relationships/image" Target="media/image104.wmf"/><Relationship Id="rId190" Type="http://schemas.openxmlformats.org/officeDocument/2006/relationships/oleObject" Target="embeddings/oleObject91.bin"/><Relationship Id="rId204" Type="http://schemas.openxmlformats.org/officeDocument/2006/relationships/oleObject" Target="embeddings/oleObject98.bin"/><Relationship Id="rId220" Type="http://schemas.openxmlformats.org/officeDocument/2006/relationships/oleObject" Target="embeddings/oleObject106.bin"/><Relationship Id="rId225" Type="http://schemas.openxmlformats.org/officeDocument/2006/relationships/fontTable" Target="fontTable.xml"/><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5.bin"/><Relationship Id="rId106" Type="http://schemas.openxmlformats.org/officeDocument/2006/relationships/oleObject" Target="embeddings/oleObject49.bin"/><Relationship Id="rId127" Type="http://schemas.openxmlformats.org/officeDocument/2006/relationships/image" Target="media/image63.wmf"/><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5.wmf"/><Relationship Id="rId73" Type="http://schemas.openxmlformats.org/officeDocument/2006/relationships/oleObject" Target="embeddings/oleObject33.bin"/><Relationship Id="rId78" Type="http://schemas.openxmlformats.org/officeDocument/2006/relationships/image" Target="media/image38.wmf"/><Relationship Id="rId94" Type="http://schemas.openxmlformats.org/officeDocument/2006/relationships/oleObject" Target="embeddings/oleObject43.bin"/><Relationship Id="rId99" Type="http://schemas.openxmlformats.org/officeDocument/2006/relationships/image" Target="media/image49.wmf"/><Relationship Id="rId101" Type="http://schemas.openxmlformats.org/officeDocument/2006/relationships/image" Target="media/image50.wmf"/><Relationship Id="rId122" Type="http://schemas.openxmlformats.org/officeDocument/2006/relationships/oleObject" Target="embeddings/oleObject57.bin"/><Relationship Id="rId143" Type="http://schemas.openxmlformats.org/officeDocument/2006/relationships/image" Target="media/image71.w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4.wmf"/><Relationship Id="rId185" Type="http://schemas.openxmlformats.org/officeDocument/2006/relationships/image" Target="media/image92.wmf"/><Relationship Id="rId4" Type="http://schemas.openxmlformats.org/officeDocument/2006/relationships/settings" Target="settings.xml"/><Relationship Id="rId9" Type="http://schemas.openxmlformats.org/officeDocument/2006/relationships/oleObject" Target="embeddings/oleObject2.bin"/><Relationship Id="rId180" Type="http://schemas.openxmlformats.org/officeDocument/2006/relationships/oleObject" Target="embeddings/oleObject86.bin"/><Relationship Id="rId210" Type="http://schemas.openxmlformats.org/officeDocument/2006/relationships/oleObject" Target="embeddings/oleObject101.bin"/><Relationship Id="rId215" Type="http://schemas.openxmlformats.org/officeDocument/2006/relationships/image" Target="media/image107.wmf"/><Relationship Id="rId26" Type="http://schemas.openxmlformats.org/officeDocument/2006/relationships/image" Target="media/image11.wmf"/><Relationship Id="rId47" Type="http://schemas.openxmlformats.org/officeDocument/2006/relationships/image" Target="media/image22.wmf"/><Relationship Id="rId68" Type="http://schemas.openxmlformats.org/officeDocument/2006/relationships/image" Target="media/image33.wmf"/><Relationship Id="rId89" Type="http://schemas.openxmlformats.org/officeDocument/2006/relationships/oleObject" Target="embeddings/oleObject41.bin"/><Relationship Id="rId112" Type="http://schemas.openxmlformats.org/officeDocument/2006/relationships/oleObject" Target="embeddings/oleObject52.bin"/><Relationship Id="rId133" Type="http://schemas.openxmlformats.org/officeDocument/2006/relationships/image" Target="media/image66.wmf"/><Relationship Id="rId154" Type="http://schemas.openxmlformats.org/officeDocument/2006/relationships/oleObject" Target="embeddings/oleObject73.bin"/><Relationship Id="rId175" Type="http://schemas.openxmlformats.org/officeDocument/2006/relationships/image" Target="media/image87.wmf"/><Relationship Id="rId196" Type="http://schemas.openxmlformats.org/officeDocument/2006/relationships/oleObject" Target="embeddings/oleObject94.bin"/><Relationship Id="rId200" Type="http://schemas.openxmlformats.org/officeDocument/2006/relationships/oleObject" Target="embeddings/oleObject96.bin"/><Relationship Id="rId16" Type="http://schemas.openxmlformats.org/officeDocument/2006/relationships/image" Target="media/image6.png"/><Relationship Id="rId221" Type="http://schemas.openxmlformats.org/officeDocument/2006/relationships/image" Target="media/image110.wmf"/><Relationship Id="rId37" Type="http://schemas.openxmlformats.org/officeDocument/2006/relationships/oleObject" Target="embeddings/oleObject16.bin"/><Relationship Id="rId58" Type="http://schemas.openxmlformats.org/officeDocument/2006/relationships/image" Target="media/image28.wmf"/><Relationship Id="rId79" Type="http://schemas.openxmlformats.org/officeDocument/2006/relationships/oleObject" Target="embeddings/oleObject36.bin"/><Relationship Id="rId102" Type="http://schemas.openxmlformats.org/officeDocument/2006/relationships/oleObject" Target="embeddings/oleObject47.bin"/><Relationship Id="rId123" Type="http://schemas.openxmlformats.org/officeDocument/2006/relationships/image" Target="media/image61.wmf"/><Relationship Id="rId144" Type="http://schemas.openxmlformats.org/officeDocument/2006/relationships/oleObject" Target="embeddings/oleObject68.bin"/><Relationship Id="rId90" Type="http://schemas.openxmlformats.org/officeDocument/2006/relationships/image" Target="media/image44.wmf"/><Relationship Id="rId165" Type="http://schemas.openxmlformats.org/officeDocument/2006/relationships/image" Target="media/image82.wmf"/><Relationship Id="rId186" Type="http://schemas.openxmlformats.org/officeDocument/2006/relationships/oleObject" Target="embeddings/oleObject8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2656</Words>
  <Characters>15140</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2021-11-03T10:33:00Z</dcterms:created>
  <dcterms:modified xsi:type="dcterms:W3CDTF">2021-11-03T10:33:00Z</dcterms:modified>
</cp:coreProperties>
</file>